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DC39" w14:textId="0D55420D" w:rsidR="000E6CA2" w:rsidRPr="00407A02" w:rsidRDefault="000E6CA2" w:rsidP="000E6CA2">
      <w:pPr>
        <w:pStyle w:val="11"/>
      </w:pPr>
      <w:r w:rsidRPr="00407A02">
        <w:t xml:space="preserve">НАЗВА </w:t>
      </w:r>
      <w:r w:rsidR="00D41D36">
        <w:t>ТЕЗ</w:t>
      </w:r>
      <w:r w:rsidRPr="00407A02">
        <w:t xml:space="preserve"> (ШРИФТ </w:t>
      </w:r>
      <w:r w:rsidRPr="00407A02">
        <w:rPr>
          <w:lang w:val="en-US"/>
        </w:rPr>
        <w:t>TIME NEW ROMAN 1</w:t>
      </w:r>
      <w:r w:rsidRPr="00407A02">
        <w:t>2)</w:t>
      </w:r>
    </w:p>
    <w:p w14:paraId="37CA2550" w14:textId="77777777" w:rsidR="000E6CA2" w:rsidRPr="004D41E5" w:rsidRDefault="000E6CA2" w:rsidP="000E6CA2">
      <w:r w:rsidRPr="000A7B45">
        <w:rPr>
          <w:color w:val="FF0000"/>
        </w:rPr>
        <w:t>Порожній рядок</w:t>
      </w:r>
    </w:p>
    <w:p w14:paraId="61064727" w14:textId="77777777" w:rsidR="000E6CA2" w:rsidRPr="00F03C50" w:rsidRDefault="000E6CA2" w:rsidP="000E6CA2">
      <w:r w:rsidRPr="00F03C50">
        <w:t xml:space="preserve">Прізвище Ім’я (Шрифт </w:t>
      </w:r>
      <w:proofErr w:type="spellStart"/>
      <w:r w:rsidRPr="00F03C50">
        <w:t>Time</w:t>
      </w:r>
      <w:proofErr w:type="spellEnd"/>
      <w:r w:rsidRPr="00F03C50">
        <w:t xml:space="preserve"> </w:t>
      </w:r>
      <w:proofErr w:type="spellStart"/>
      <w:r w:rsidRPr="00F03C50">
        <w:t>New</w:t>
      </w:r>
      <w:proofErr w:type="spellEnd"/>
      <w:r w:rsidRPr="00F03C50">
        <w:t xml:space="preserve"> </w:t>
      </w:r>
      <w:proofErr w:type="spellStart"/>
      <w:r w:rsidRPr="00F03C50">
        <w:t>Roman</w:t>
      </w:r>
      <w:proofErr w:type="spellEnd"/>
      <w:r w:rsidRPr="00F03C50">
        <w:t xml:space="preserve"> 12)</w:t>
      </w:r>
      <w:r>
        <w:t>, н</w:t>
      </w:r>
      <w:r w:rsidRPr="00F03C50">
        <w:t>ауковий ступінь, посада</w:t>
      </w:r>
    </w:p>
    <w:p w14:paraId="48E47BE2" w14:textId="77777777" w:rsidR="000E6CA2" w:rsidRDefault="000E6CA2" w:rsidP="000E6CA2">
      <w:pPr>
        <w:pStyle w:val="17"/>
      </w:pPr>
      <w:r w:rsidRPr="00F03C50">
        <w:t>Організація</w:t>
      </w:r>
      <w:r w:rsidRPr="001D31F9">
        <w:t xml:space="preserve"> </w:t>
      </w:r>
    </w:p>
    <w:p w14:paraId="00716958" w14:textId="77777777" w:rsidR="000E6CA2" w:rsidRDefault="000E6CA2" w:rsidP="000E6CA2">
      <w:pPr>
        <w:pStyle w:val="17"/>
      </w:pPr>
      <w:r>
        <w:t>Місто, країна</w:t>
      </w:r>
    </w:p>
    <w:p w14:paraId="19E2F916" w14:textId="77777777" w:rsidR="000E6CA2" w:rsidRPr="00F03C50" w:rsidRDefault="000E6CA2" w:rsidP="000E6CA2">
      <w:pPr>
        <w:pStyle w:val="17"/>
      </w:pPr>
      <w:r w:rsidRPr="00F03C50">
        <w:t>ORCID ID 0000-0000-0000-0000</w:t>
      </w:r>
    </w:p>
    <w:p w14:paraId="337A899A" w14:textId="77777777" w:rsidR="000E6CA2" w:rsidRPr="00F03C50" w:rsidRDefault="000E6CA2" w:rsidP="000E6CA2">
      <w:pPr>
        <w:pStyle w:val="17"/>
        <w:rPr>
          <w:rStyle w:val="a6"/>
          <w:color w:val="000000"/>
          <w:u w:val="none"/>
        </w:rPr>
      </w:pPr>
      <w:r w:rsidRPr="00F03C50">
        <w:t>e-</w:t>
      </w:r>
      <w:proofErr w:type="spellStart"/>
      <w:r>
        <w:t>mail</w:t>
      </w:r>
      <w:proofErr w:type="spellEnd"/>
      <w:r>
        <w:t xml:space="preserve">: </w:t>
      </w:r>
      <w:r w:rsidRPr="004A4DFF">
        <w:rPr>
          <w:lang w:val="en-US"/>
        </w:rPr>
        <w:t>address</w:t>
      </w:r>
    </w:p>
    <w:p w14:paraId="7EFD984B" w14:textId="77777777" w:rsidR="000E6CA2" w:rsidRPr="004D41E5" w:rsidRDefault="000E6CA2" w:rsidP="000E6CA2">
      <w:pPr>
        <w:pStyle w:val="17"/>
      </w:pPr>
      <w:r w:rsidRPr="000A7B45">
        <w:rPr>
          <w:color w:val="FF0000"/>
        </w:rPr>
        <w:t>Порожній рядок</w:t>
      </w:r>
    </w:p>
    <w:p w14:paraId="61C87868" w14:textId="77777777" w:rsidR="000E6CA2" w:rsidRPr="00F03C50" w:rsidRDefault="000E6CA2" w:rsidP="000E6CA2">
      <w:pPr>
        <w:pStyle w:val="17"/>
      </w:pPr>
      <w:r w:rsidRPr="00474538">
        <w:t>Прізвище Ім’я</w:t>
      </w:r>
      <w:r>
        <w:t>, н</w:t>
      </w:r>
      <w:r w:rsidRPr="00F03C50">
        <w:t>ауковий ступінь, посада</w:t>
      </w:r>
    </w:p>
    <w:p w14:paraId="62C01974" w14:textId="77777777" w:rsidR="000E6CA2" w:rsidRDefault="000E6CA2" w:rsidP="000E6CA2">
      <w:pPr>
        <w:pStyle w:val="17"/>
      </w:pPr>
      <w:r w:rsidRPr="00F03C50">
        <w:t>Організація</w:t>
      </w:r>
      <w:r w:rsidRPr="001D31F9">
        <w:t xml:space="preserve"> </w:t>
      </w:r>
    </w:p>
    <w:p w14:paraId="7E9D51A7" w14:textId="77777777" w:rsidR="000E6CA2" w:rsidRDefault="000E6CA2" w:rsidP="000E6CA2">
      <w:pPr>
        <w:pStyle w:val="17"/>
      </w:pPr>
      <w:r>
        <w:t>Місто, країна</w:t>
      </w:r>
    </w:p>
    <w:p w14:paraId="74525DB0" w14:textId="77777777" w:rsidR="000E6CA2" w:rsidRPr="00F03C50" w:rsidRDefault="000E6CA2" w:rsidP="000E6CA2">
      <w:pPr>
        <w:pStyle w:val="17"/>
      </w:pPr>
      <w:r w:rsidRPr="00F03C50">
        <w:t>ORCID ID 0000-0000-0000-0000</w:t>
      </w:r>
    </w:p>
    <w:p w14:paraId="16E12A0B" w14:textId="77777777" w:rsidR="000E6CA2" w:rsidRPr="00474538" w:rsidRDefault="000E6CA2" w:rsidP="000E6CA2">
      <w:pPr>
        <w:pStyle w:val="17"/>
        <w:rPr>
          <w:rStyle w:val="a6"/>
        </w:rPr>
      </w:pPr>
      <w:r w:rsidRPr="00F03C50">
        <w:t>e-</w:t>
      </w:r>
      <w:proofErr w:type="spellStart"/>
      <w:r>
        <w:t>mail</w:t>
      </w:r>
      <w:proofErr w:type="spellEnd"/>
      <w:r>
        <w:t xml:space="preserve">: </w:t>
      </w:r>
      <w:r w:rsidRPr="004A4DFF">
        <w:rPr>
          <w:lang w:val="en-US"/>
        </w:rPr>
        <w:t>address</w:t>
      </w:r>
      <w:r w:rsidRPr="00474538">
        <w:t xml:space="preserve"> </w:t>
      </w:r>
    </w:p>
    <w:p w14:paraId="57169A46" w14:textId="77777777" w:rsidR="000E6CA2" w:rsidRPr="00474538" w:rsidRDefault="000E6CA2" w:rsidP="000E6CA2">
      <w:pPr>
        <w:pStyle w:val="17"/>
      </w:pPr>
      <w:r w:rsidRPr="000A7B45">
        <w:rPr>
          <w:color w:val="FF0000"/>
        </w:rPr>
        <w:t>Порожній рядок</w:t>
      </w:r>
    </w:p>
    <w:p w14:paraId="192944B3" w14:textId="77777777" w:rsidR="000E6CA2" w:rsidRPr="00F03C50" w:rsidRDefault="000E6CA2" w:rsidP="000E6CA2">
      <w:pPr>
        <w:pStyle w:val="17"/>
      </w:pPr>
      <w:r>
        <w:t xml:space="preserve">Науковий керівник: </w:t>
      </w:r>
      <w:r w:rsidRPr="00474538">
        <w:t>Прізвище Ім’я</w:t>
      </w:r>
      <w:r>
        <w:t>, н</w:t>
      </w:r>
      <w:r w:rsidRPr="00F03C50">
        <w:t>ауковий ступінь, посада</w:t>
      </w:r>
    </w:p>
    <w:p w14:paraId="5F3D55A0" w14:textId="77777777" w:rsidR="000E6CA2" w:rsidRDefault="000E6CA2" w:rsidP="000E6CA2">
      <w:pPr>
        <w:pStyle w:val="17"/>
      </w:pPr>
      <w:r w:rsidRPr="00F03C50">
        <w:t>Організація</w:t>
      </w:r>
      <w:r w:rsidRPr="001D31F9">
        <w:t xml:space="preserve"> </w:t>
      </w:r>
    </w:p>
    <w:p w14:paraId="4F0AC9B8" w14:textId="77777777" w:rsidR="000E6CA2" w:rsidRDefault="000E6CA2" w:rsidP="000E6CA2">
      <w:pPr>
        <w:pStyle w:val="17"/>
      </w:pPr>
      <w:r>
        <w:t>Місто, країна</w:t>
      </w:r>
    </w:p>
    <w:p w14:paraId="6BE97594" w14:textId="77777777" w:rsidR="000E6CA2" w:rsidRPr="00F03C50" w:rsidRDefault="000E6CA2" w:rsidP="000E6CA2">
      <w:pPr>
        <w:pStyle w:val="17"/>
      </w:pPr>
      <w:r w:rsidRPr="00F03C50">
        <w:t>ORCID ID 0000-0000-0000-0000</w:t>
      </w:r>
    </w:p>
    <w:p w14:paraId="76509185" w14:textId="77777777" w:rsidR="000E6CA2" w:rsidRPr="00F03C50" w:rsidRDefault="000E6CA2" w:rsidP="000E6CA2">
      <w:pPr>
        <w:pStyle w:val="17"/>
        <w:rPr>
          <w:rStyle w:val="a6"/>
        </w:rPr>
      </w:pPr>
      <w:r w:rsidRPr="00F03C50">
        <w:t>e-</w:t>
      </w:r>
      <w:proofErr w:type="spellStart"/>
      <w:r>
        <w:t>mail</w:t>
      </w:r>
      <w:proofErr w:type="spellEnd"/>
      <w:r>
        <w:t xml:space="preserve">: </w:t>
      </w:r>
      <w:r w:rsidRPr="004A4DFF">
        <w:rPr>
          <w:lang w:val="en-US"/>
        </w:rPr>
        <w:t>address</w:t>
      </w:r>
      <w:r w:rsidRPr="00F03C50">
        <w:t xml:space="preserve"> </w:t>
      </w:r>
    </w:p>
    <w:p w14:paraId="0BEB84BE" w14:textId="77777777" w:rsidR="000E6CA2" w:rsidRPr="000A7B45" w:rsidRDefault="000E6CA2" w:rsidP="000E6CA2">
      <w:pPr>
        <w:pStyle w:val="ad"/>
        <w:rPr>
          <w:color w:val="FF0000"/>
        </w:rPr>
      </w:pPr>
      <w:r w:rsidRPr="000A7B45">
        <w:rPr>
          <w:color w:val="FF0000"/>
        </w:rPr>
        <w:t xml:space="preserve">Порожній рядок </w:t>
      </w:r>
    </w:p>
    <w:p w14:paraId="65503660" w14:textId="1B8957D1" w:rsidR="000E6CA2" w:rsidRPr="00F03C50" w:rsidRDefault="000E6CA2" w:rsidP="000E6CA2">
      <w:pPr>
        <w:pStyle w:val="ad"/>
      </w:pPr>
      <w:r w:rsidRPr="000E6CA2">
        <w:rPr>
          <w:b/>
          <w:bCs w:val="0"/>
        </w:rPr>
        <w:t>2 -3</w:t>
      </w:r>
      <w:r w:rsidRPr="00F03C50">
        <w:t xml:space="preserve"> </w:t>
      </w:r>
      <w:r w:rsidRPr="00622CCC">
        <w:rPr>
          <w:b/>
          <w:u w:val="single"/>
        </w:rPr>
        <w:t>повні</w:t>
      </w:r>
      <w:r w:rsidRPr="00F03C50">
        <w:t xml:space="preserve"> сторінки. Шрифт </w:t>
      </w:r>
      <w:proofErr w:type="spellStart"/>
      <w:r w:rsidRPr="00F03C50">
        <w:t>Time</w:t>
      </w:r>
      <w:proofErr w:type="spellEnd"/>
      <w:r w:rsidRPr="00F03C50">
        <w:t xml:space="preserve"> </w:t>
      </w:r>
      <w:proofErr w:type="spellStart"/>
      <w:r w:rsidRPr="00F03C50">
        <w:t>New</w:t>
      </w:r>
      <w:proofErr w:type="spellEnd"/>
      <w:r w:rsidRPr="00F03C50">
        <w:t xml:space="preserve"> </w:t>
      </w:r>
      <w:proofErr w:type="spellStart"/>
      <w:r w:rsidRPr="00F03C50">
        <w:t>Roman</w:t>
      </w:r>
      <w:proofErr w:type="spellEnd"/>
      <w:r w:rsidRPr="00F03C50">
        <w:t xml:space="preserve"> 12. Абзац 1 см. Міжрядковий інтервал – одиничний. Інтервал до, після – 0 пт. Поля дзеркальні: 2 см. </w:t>
      </w:r>
    </w:p>
    <w:p w14:paraId="5142FA68" w14:textId="22752A9D" w:rsidR="000E6CA2" w:rsidRDefault="000E6CA2" w:rsidP="000E6CA2">
      <w:pPr>
        <w:pStyle w:val="ad"/>
        <w:rPr>
          <w:lang w:val="ru-RU"/>
        </w:rPr>
      </w:pPr>
      <w:r w:rsidRPr="006B1676">
        <w:rPr>
          <w:b/>
        </w:rPr>
        <w:t>Формули.</w:t>
      </w:r>
      <w:r>
        <w:t xml:space="preserve"> Використовувати вбудований редактор формул або </w:t>
      </w:r>
      <w:r>
        <w:rPr>
          <w:lang w:val="en-US"/>
        </w:rPr>
        <w:t>Microsoft</w:t>
      </w:r>
      <w:r w:rsidRPr="00052F55">
        <w:rPr>
          <w:lang w:val="ru-RU"/>
        </w:rPr>
        <w:t xml:space="preserve"> </w:t>
      </w:r>
      <w:r>
        <w:rPr>
          <w:lang w:val="en-US"/>
        </w:rPr>
        <w:t>Equation</w:t>
      </w:r>
      <w:r w:rsidRPr="00052F55">
        <w:rPr>
          <w:lang w:val="ru-RU"/>
        </w:rPr>
        <w:t xml:space="preserve"> 3.0.</w:t>
      </w:r>
      <w:r>
        <w:t xml:space="preserve"> Інтервал до</w:t>
      </w:r>
      <w:r w:rsidRPr="00F03C50">
        <w:rPr>
          <w:lang w:val="ru-RU"/>
        </w:rPr>
        <w:t xml:space="preserve"> </w:t>
      </w:r>
      <w:r>
        <w:t>і після формули – 1 рядок. Нумерація формул праворуч. Формула розміщена посередині. Нумерацію ставити тільки, якщо є посилання у тексті. Приклад:</w:t>
      </w:r>
    </w:p>
    <w:p w14:paraId="118D5973" w14:textId="77777777" w:rsidR="000E6CA2" w:rsidRPr="00D41D36" w:rsidRDefault="000E6CA2" w:rsidP="000E6CA2">
      <w:pPr>
        <w:pStyle w:val="14"/>
        <w:rPr>
          <w:rFonts w:ascii="Times New Roman" w:hAnsi="Times New Roman"/>
          <w:i w:val="0"/>
          <w:lang w:val="uk-UA"/>
        </w:rPr>
      </w:pPr>
      <w:r w:rsidRPr="00D41D36">
        <w:rPr>
          <w:rFonts w:ascii="Times New Roman" w:hAnsi="Times New Roman"/>
          <w:i w:val="0"/>
          <w:color w:val="FF0000"/>
          <w:lang w:val="uk-UA"/>
        </w:rPr>
        <w:t>Порожній рядок</w:t>
      </w:r>
    </w:p>
    <w:p w14:paraId="76AD594E" w14:textId="03F07E17" w:rsidR="000E6CA2" w:rsidRPr="00D41D36" w:rsidRDefault="000E6CA2" w:rsidP="000E6CA2">
      <w:pPr>
        <w:pStyle w:val="14"/>
        <w:rPr>
          <w:rFonts w:ascii="Times New Roman" w:hAnsi="Times New Roman"/>
          <w:i w:val="0"/>
          <w:lang w:val="uk-UA"/>
        </w:rPr>
      </w:pPr>
      <m:oMath>
        <m:r>
          <w:rPr>
            <w:lang w:val="uk-UA"/>
          </w:rPr>
          <m:t>TO=</m:t>
        </m:r>
        <m:nary>
          <m:naryPr>
            <m:chr m:val="∑"/>
            <m:limLoc m:val="undOvr"/>
            <m:supHide m:val="1"/>
            <m:ctrlPr>
              <w:rPr>
                <w:lang w:val="uk-UA"/>
              </w:rPr>
            </m:ctrlPr>
          </m:naryPr>
          <m:sub>
            <m:r>
              <w:rPr>
                <w:lang w:val="uk-UA"/>
              </w:rPr>
              <m:t>i∈Tr</m:t>
            </m:r>
          </m:sub>
          <m:sup/>
          <m:e>
            <m:r>
              <w:rPr>
                <w:lang w:val="uk-UA"/>
              </w:rPr>
              <m:t>r</m:t>
            </m:r>
            <m:d>
              <m:dPr>
                <m:ctrlPr>
                  <w:rPr>
                    <w:lang w:val="uk-UA"/>
                  </w:rPr>
                </m:ctrlPr>
              </m:dPr>
              <m:e>
                <m:r>
                  <w:rPr>
                    <w:lang w:val="uk-UA"/>
                  </w:rPr>
                  <m:t>i</m:t>
                </m:r>
              </m:e>
            </m:d>
          </m:e>
        </m:nary>
      </m:oMath>
      <w:r w:rsidRPr="00D41D36">
        <w:rPr>
          <w:rFonts w:ascii="Times New Roman" w:hAnsi="Times New Roman"/>
          <w:i w:val="0"/>
          <w:lang w:val="uk-UA"/>
        </w:rPr>
        <w:t>,                                                          (1)</w:t>
      </w:r>
    </w:p>
    <w:p w14:paraId="7347FEF1" w14:textId="77777777" w:rsidR="000E6CA2" w:rsidRPr="00D41D36" w:rsidRDefault="000E6CA2" w:rsidP="000E6CA2">
      <w:pPr>
        <w:jc w:val="right"/>
      </w:pPr>
      <w:r w:rsidRPr="00D41D36">
        <w:rPr>
          <w:color w:val="FF0000"/>
        </w:rPr>
        <w:t>Порожній рядок</w:t>
      </w:r>
    </w:p>
    <w:p w14:paraId="2C0C5C43" w14:textId="030E4BEA" w:rsidR="000E6CA2" w:rsidRPr="00F03C50" w:rsidRDefault="000E6CA2" w:rsidP="000E6CA2">
      <w:pPr>
        <w:pStyle w:val="af"/>
        <w:rPr>
          <w:lang w:val="ru-RU"/>
        </w:rPr>
      </w:pPr>
      <w:r>
        <w:t xml:space="preserve">де </w:t>
      </w:r>
      <w:r w:rsidRPr="00F03C50">
        <w:rPr>
          <w:lang w:val="ru-RU"/>
        </w:rPr>
        <w:t xml:space="preserve"> </w:t>
      </w:r>
      <m:oMath>
        <m:r>
          <w:rPr>
            <w:rFonts w:ascii="Cambria Math" w:hAnsi="Cambria Math"/>
            <w:lang w:val="en-US"/>
          </w:rPr>
          <m:t>TO</m:t>
        </m:r>
      </m:oMath>
      <w:r w:rsidRPr="00F03C50">
        <w:rPr>
          <w:lang w:val="ru-RU"/>
        </w:rPr>
        <w:t xml:space="preserve"> – </w:t>
      </w:r>
      <w:r>
        <w:t xml:space="preserve">текст, </w:t>
      </w:r>
      <m:oMath>
        <m:r>
          <w:rPr>
            <w:rFonts w:ascii="Cambria Math" w:hAnsi="Cambria Math"/>
            <w:lang w:val="en-US"/>
          </w:rPr>
          <m:t>Tr</m:t>
        </m:r>
      </m:oMath>
      <w:r w:rsidRPr="00F03C50">
        <w:rPr>
          <w:lang w:val="ru-RU"/>
        </w:rPr>
        <w:t xml:space="preserve"> – </w:t>
      </w:r>
      <w:r>
        <w:t xml:space="preserve">текст, </w:t>
      </w:r>
      <m:oMath>
        <m:r>
          <w:rPr>
            <w:rFonts w:ascii="Cambria Math" w:hAnsi="Cambria Math"/>
            <w:lang w:val="en-US"/>
          </w:rPr>
          <m:t>i</m:t>
        </m:r>
      </m:oMath>
      <w:r w:rsidRPr="00F03C50">
        <w:rPr>
          <w:lang w:val="ru-RU"/>
        </w:rPr>
        <w:t xml:space="preserve"> – </w:t>
      </w:r>
      <w:r>
        <w:t>текст</w:t>
      </w:r>
      <w:r>
        <w:rPr>
          <w:lang w:val="ru-RU"/>
        </w:rPr>
        <w:t>,</w:t>
      </w:r>
      <w:r>
        <w:t xml:space="preserve"> </w:t>
      </w:r>
      <m:oMath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  <w:lang w:val="en-US"/>
          </w:rPr>
          <m:t>i</m:t>
        </m:r>
        <m:r>
          <w:rPr>
            <w:rFonts w:ascii="Cambria Math" w:hAnsi="Cambria Math"/>
            <w:lang w:val="ru-RU"/>
          </w:rPr>
          <m:t>)</m:t>
        </m:r>
      </m:oMath>
      <w:r w:rsidRPr="00F03C50">
        <w:rPr>
          <w:lang w:val="ru-RU"/>
        </w:rPr>
        <w:t xml:space="preserve"> – </w:t>
      </w:r>
      <w:r>
        <w:t>текст.</w:t>
      </w:r>
    </w:p>
    <w:p w14:paraId="713C41CA" w14:textId="511D5B93" w:rsidR="000E6CA2" w:rsidRPr="000E6CA2" w:rsidRDefault="000E6CA2" w:rsidP="000E6CA2">
      <w:pPr>
        <w:pStyle w:val="ad"/>
        <w:rPr>
          <w:i/>
          <w:iCs/>
        </w:rPr>
      </w:pPr>
      <w:r w:rsidRPr="004D41E5">
        <w:rPr>
          <w:b/>
        </w:rPr>
        <w:t>Таблиці.</w:t>
      </w:r>
      <w:r>
        <w:t xml:space="preserve"> </w:t>
      </w:r>
      <w:r w:rsidRPr="000E6CA2">
        <w:rPr>
          <w:color w:val="FF0000"/>
        </w:rPr>
        <w:t>До і після назви таблиці – порожній рядок. Після таблиці – порожній рядок</w:t>
      </w:r>
      <w:r w:rsidRPr="000E6CA2">
        <w:rPr>
          <w:i/>
          <w:iCs/>
        </w:rPr>
        <w:t>.</w:t>
      </w:r>
      <w:r>
        <w:t xml:space="preserve"> </w:t>
      </w:r>
      <w:r w:rsidRPr="000E6CA2">
        <w:rPr>
          <w:i/>
          <w:iCs/>
          <w:color w:val="FF0000"/>
        </w:rPr>
        <w:t xml:space="preserve">Приклад: </w:t>
      </w:r>
    </w:p>
    <w:p w14:paraId="2FB4DF37" w14:textId="77777777" w:rsidR="000E6CA2" w:rsidRPr="00D41D36" w:rsidRDefault="000E6CA2" w:rsidP="000E6CA2">
      <w:pPr>
        <w:pStyle w:val="17"/>
        <w:rPr>
          <w:color w:val="FF0000"/>
        </w:rPr>
      </w:pPr>
      <w:r w:rsidRPr="00D41D36">
        <w:rPr>
          <w:color w:val="FF0000"/>
        </w:rPr>
        <w:t xml:space="preserve">Порожній рядок </w:t>
      </w:r>
    </w:p>
    <w:p w14:paraId="48E40C22" w14:textId="77777777" w:rsidR="000E6CA2" w:rsidRPr="00D41D36" w:rsidRDefault="000E6CA2" w:rsidP="000E6CA2">
      <w:pPr>
        <w:pStyle w:val="17"/>
        <w:jc w:val="both"/>
      </w:pPr>
      <w:r w:rsidRPr="00D41D36">
        <w:t>Таблиця 1 – Назва</w:t>
      </w:r>
    </w:p>
    <w:p w14:paraId="6FB2554E" w14:textId="77777777" w:rsidR="000E6CA2" w:rsidRPr="00D41D36" w:rsidRDefault="000E6CA2" w:rsidP="000E6CA2">
      <w:pPr>
        <w:pStyle w:val="17"/>
        <w:rPr>
          <w:color w:val="FF0000"/>
        </w:rPr>
      </w:pPr>
      <w:r w:rsidRPr="00D41D36">
        <w:rPr>
          <w:color w:val="FF0000"/>
        </w:rPr>
        <w:t xml:space="preserve">Порожній рядок </w:t>
      </w:r>
    </w:p>
    <w:tbl>
      <w:tblPr>
        <w:tblW w:w="9209" w:type="dxa"/>
        <w:jc w:val="center"/>
        <w:tblLayout w:type="fixed"/>
        <w:tblLook w:val="0400" w:firstRow="0" w:lastRow="0" w:firstColumn="0" w:lastColumn="0" w:noHBand="0" w:noVBand="1"/>
      </w:tblPr>
      <w:tblGrid>
        <w:gridCol w:w="6232"/>
        <w:gridCol w:w="2977"/>
      </w:tblGrid>
      <w:tr w:rsidR="000E6CA2" w:rsidRPr="006B1676" w14:paraId="4976ADB1" w14:textId="77777777" w:rsidTr="00C92882">
        <w:trPr>
          <w:trHeight w:val="309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9330" w14:textId="77777777" w:rsidR="000E6CA2" w:rsidRPr="004D41E5" w:rsidRDefault="000E6CA2" w:rsidP="00C92882">
            <w:pPr>
              <w:pStyle w:val="17"/>
            </w:pPr>
            <w:r w:rsidRPr="004D41E5">
              <w:t>Назва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E6A08" w14:textId="77777777" w:rsidR="000E6CA2" w:rsidRPr="004D41E5" w:rsidRDefault="000E6CA2" w:rsidP="00C92882">
            <w:pPr>
              <w:pStyle w:val="17"/>
            </w:pPr>
            <w:r w:rsidRPr="004D41E5">
              <w:t>Назва</w:t>
            </w:r>
          </w:p>
        </w:tc>
      </w:tr>
      <w:tr w:rsidR="000E6CA2" w:rsidRPr="006B1676" w14:paraId="528DA113" w14:textId="77777777" w:rsidTr="005134D7">
        <w:trPr>
          <w:trHeight w:val="246"/>
          <w:jc w:val="center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31A5" w14:textId="78831C3D" w:rsidR="000E6CA2" w:rsidRPr="006B1676" w:rsidRDefault="000E6CA2" w:rsidP="000E6CA2">
            <w:pPr>
              <w:pStyle w:val="17"/>
              <w:jc w:val="both"/>
            </w:pPr>
            <w:r>
              <w:t>текст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78AF" w14:textId="75C43461" w:rsidR="000E6CA2" w:rsidRPr="006B1676" w:rsidRDefault="000E6CA2" w:rsidP="000E6CA2">
            <w:pPr>
              <w:pStyle w:val="17"/>
            </w:pPr>
            <w:r w:rsidRPr="00B162D3">
              <w:t>текст</w:t>
            </w:r>
          </w:p>
        </w:tc>
      </w:tr>
      <w:tr w:rsidR="000E6CA2" w:rsidRPr="006B1676" w14:paraId="1A1728B1" w14:textId="77777777" w:rsidTr="005134D7">
        <w:trPr>
          <w:trHeight w:val="263"/>
          <w:jc w:val="center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2507" w14:textId="09C1B578" w:rsidR="000E6CA2" w:rsidRPr="006B1676" w:rsidRDefault="000E6CA2" w:rsidP="000E6CA2">
            <w:pPr>
              <w:pStyle w:val="17"/>
              <w:jc w:val="both"/>
            </w:pPr>
            <w:r>
              <w:t>текст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5030" w14:textId="23FD06CE" w:rsidR="000E6CA2" w:rsidRPr="006B1676" w:rsidRDefault="000E6CA2" w:rsidP="000E6CA2">
            <w:pPr>
              <w:pStyle w:val="17"/>
            </w:pPr>
            <w:r w:rsidRPr="00B162D3">
              <w:t>текст</w:t>
            </w:r>
          </w:p>
        </w:tc>
      </w:tr>
      <w:tr w:rsidR="000E6CA2" w:rsidRPr="006B1676" w14:paraId="03D15049" w14:textId="77777777" w:rsidTr="005134D7">
        <w:trPr>
          <w:trHeight w:val="282"/>
          <w:jc w:val="center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CD52" w14:textId="3BBBBF22" w:rsidR="000E6CA2" w:rsidRPr="006B1676" w:rsidRDefault="000E6CA2" w:rsidP="000E6CA2">
            <w:pPr>
              <w:pStyle w:val="17"/>
              <w:jc w:val="both"/>
            </w:pPr>
            <w:r>
              <w:t>текст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6D0D" w14:textId="7DDE2122" w:rsidR="000E6CA2" w:rsidRPr="006B1676" w:rsidRDefault="000E6CA2" w:rsidP="000E6CA2">
            <w:pPr>
              <w:pStyle w:val="17"/>
            </w:pPr>
            <w:r w:rsidRPr="00B162D3">
              <w:t>текст</w:t>
            </w:r>
          </w:p>
        </w:tc>
      </w:tr>
    </w:tbl>
    <w:p w14:paraId="1001BBB7" w14:textId="5337CD27" w:rsidR="000E6CA2" w:rsidRPr="00300B44" w:rsidRDefault="000E6CA2" w:rsidP="000E6CA2">
      <w:pPr>
        <w:pStyle w:val="ad"/>
      </w:pPr>
      <w:r w:rsidRPr="00300B44">
        <w:t xml:space="preserve">Джерело: </w:t>
      </w:r>
      <w:r>
        <w:t>складено</w:t>
      </w:r>
      <w:r w:rsidRPr="00300B44">
        <w:t xml:space="preserve"> автором на основі [2]</w:t>
      </w:r>
    </w:p>
    <w:p w14:paraId="2D8B21FD" w14:textId="77777777" w:rsidR="000E6CA2" w:rsidRPr="00D41D36" w:rsidRDefault="000E6CA2" w:rsidP="000E6CA2">
      <w:pPr>
        <w:pStyle w:val="ad"/>
        <w:rPr>
          <w:color w:val="FF0000"/>
        </w:rPr>
      </w:pPr>
      <w:r w:rsidRPr="00D41D36">
        <w:rPr>
          <w:color w:val="FF0000"/>
        </w:rPr>
        <w:t xml:space="preserve">Порожній рядок </w:t>
      </w:r>
    </w:p>
    <w:p w14:paraId="4DA3BDD4" w14:textId="77777777" w:rsidR="000E6CA2" w:rsidRDefault="000E6CA2" w:rsidP="000E6CA2">
      <w:pPr>
        <w:pStyle w:val="ad"/>
      </w:pPr>
      <w: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r w:rsidRPr="004D41E5">
        <w:t xml:space="preserve"> </w:t>
      </w:r>
      <w: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r w:rsidRPr="004D41E5">
        <w:t xml:space="preserve"> </w:t>
      </w:r>
      <w:r>
        <w:t xml:space="preserve">Текст, текст, текст, текст, текст, текст, текст, текст, текст, текст, текст, текст, текст, текст, текст, текст, текст, текст, текст, </w:t>
      </w:r>
      <w:r>
        <w:lastRenderedPageBreak/>
        <w:t>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1DB63C78" w14:textId="77777777" w:rsidR="000E6CA2" w:rsidRDefault="000E6CA2" w:rsidP="000E6CA2">
      <w:pPr>
        <w:pStyle w:val="ad"/>
      </w:pPr>
      <w:r w:rsidRPr="004D41E5">
        <w:rPr>
          <w:b/>
        </w:rPr>
        <w:t>Рисунки.</w:t>
      </w:r>
      <w:r>
        <w:t xml:space="preserve"> Всі рисунки повинні масштабуватися.</w:t>
      </w:r>
    </w:p>
    <w:p w14:paraId="733A81E3" w14:textId="77777777" w:rsidR="000E6CA2" w:rsidRPr="00D41D36" w:rsidRDefault="000E6CA2" w:rsidP="000E6CA2">
      <w:pPr>
        <w:pStyle w:val="ad"/>
        <w:rPr>
          <w:color w:val="FF0000"/>
        </w:rPr>
      </w:pPr>
      <w:r w:rsidRPr="00D41D36">
        <w:rPr>
          <w:color w:val="FF0000"/>
        </w:rPr>
        <w:t xml:space="preserve">Порожній рядок </w:t>
      </w:r>
    </w:p>
    <w:p w14:paraId="2695C772" w14:textId="77777777" w:rsidR="000E6CA2" w:rsidRPr="00D41D36" w:rsidRDefault="000E6CA2" w:rsidP="000E6CA2">
      <w:r w:rsidRPr="00D41D36">
        <w:rPr>
          <w:noProof/>
          <w:lang w:eastAsia="en-US"/>
        </w:rPr>
        <w:drawing>
          <wp:inline distT="0" distB="0" distL="0" distR="0" wp14:anchorId="019AA603" wp14:editId="24DF6249">
            <wp:extent cx="5152572" cy="209513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4031" cy="210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1C21" w14:textId="3C21DC8C" w:rsidR="000E6CA2" w:rsidRPr="00D41D36" w:rsidRDefault="000E6CA2" w:rsidP="000E6CA2">
      <w:pPr>
        <w:pStyle w:val="ad"/>
        <w:jc w:val="center"/>
      </w:pPr>
      <w:r w:rsidRPr="00D41D36">
        <w:t>Рисунок 1 – Назва</w:t>
      </w:r>
    </w:p>
    <w:p w14:paraId="3A711546" w14:textId="77777777" w:rsidR="000E6CA2" w:rsidRPr="00D41D36" w:rsidRDefault="000E6CA2" w:rsidP="000E6CA2">
      <w:pPr>
        <w:pStyle w:val="ad"/>
      </w:pPr>
      <w:r w:rsidRPr="00D41D36">
        <w:t>Джерело: узагальнено та формалізовано авторкою.</w:t>
      </w:r>
    </w:p>
    <w:p w14:paraId="1F49FEDD" w14:textId="77777777" w:rsidR="000E6CA2" w:rsidRPr="00F03C50" w:rsidRDefault="000E6CA2" w:rsidP="000E6CA2">
      <w:pPr>
        <w:pStyle w:val="ad"/>
        <w:rPr>
          <w:color w:val="FF0000"/>
          <w:lang w:val="ru-RU"/>
        </w:rPr>
      </w:pPr>
      <w:r w:rsidRPr="00D41D36">
        <w:rPr>
          <w:color w:val="FF0000"/>
        </w:rPr>
        <w:t>Порожній рядок</w:t>
      </w:r>
      <w:r w:rsidRPr="00F03C50">
        <w:rPr>
          <w:color w:val="FF0000"/>
          <w:lang w:val="ru-RU"/>
        </w:rPr>
        <w:t xml:space="preserve"> </w:t>
      </w:r>
    </w:p>
    <w:p w14:paraId="74C3355B" w14:textId="77777777" w:rsidR="000E6CA2" w:rsidRDefault="000E6CA2" w:rsidP="000E6CA2">
      <w:pPr>
        <w:pStyle w:val="ad"/>
      </w:pPr>
      <w: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7FE2D26D" w14:textId="77777777" w:rsidR="000E6CA2" w:rsidRDefault="000E6CA2" w:rsidP="000E6CA2">
      <w:pPr>
        <w:pStyle w:val="ad"/>
      </w:pPr>
      <w: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3BAF8EDE" w14:textId="77777777" w:rsidR="000E6CA2" w:rsidRDefault="000E6CA2" w:rsidP="000E6CA2">
      <w:pPr>
        <w:pStyle w:val="ad"/>
      </w:pPr>
      <w: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5908AA72" w14:textId="77777777" w:rsidR="000E6CA2" w:rsidRDefault="000E6CA2" w:rsidP="000E6CA2">
      <w:pPr>
        <w:pStyle w:val="ad"/>
      </w:pPr>
      <w: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</w:t>
      </w:r>
    </w:p>
    <w:p w14:paraId="3C7FC26A" w14:textId="77777777" w:rsidR="000E6CA2" w:rsidRDefault="000E6CA2" w:rsidP="000E6CA2">
      <w:pPr>
        <w:pStyle w:val="ad"/>
      </w:pPr>
      <w:r w:rsidRPr="00D05D49">
        <w:rPr>
          <w:b/>
        </w:rPr>
        <w:t>Література</w:t>
      </w:r>
      <w:r>
        <w:t>.</w:t>
      </w:r>
      <w:r w:rsidRPr="00622CCC">
        <w:t xml:space="preserve"> Допускається не більше 4 джерел без повторень. Джерела оформлюються згідно стилю AРА7. </w:t>
      </w:r>
      <w:hyperlink r:id="rId7" w:history="1">
        <w:r w:rsidRPr="00622CCC">
          <w:rPr>
            <w:rStyle w:val="a6"/>
          </w:rPr>
          <w:t>https://apastyle.apa.org/instructional-aids/reference-examples.pdf</w:t>
        </w:r>
      </w:hyperlink>
      <w:r>
        <w:t>.</w:t>
      </w:r>
    </w:p>
    <w:p w14:paraId="0C521EAC" w14:textId="77777777" w:rsidR="000E6CA2" w:rsidRPr="00D41D36" w:rsidRDefault="000E6CA2" w:rsidP="000E6CA2">
      <w:pPr>
        <w:jc w:val="both"/>
        <w:rPr>
          <w:color w:val="FF0000"/>
        </w:rPr>
      </w:pPr>
      <w:r w:rsidRPr="00D41D36">
        <w:rPr>
          <w:color w:val="FF0000"/>
        </w:rPr>
        <w:t xml:space="preserve">Порожній рядок </w:t>
      </w:r>
    </w:p>
    <w:p w14:paraId="456F6EDF" w14:textId="77777777" w:rsidR="000E6CA2" w:rsidRPr="00F03C50" w:rsidRDefault="000E6CA2" w:rsidP="000E6CA2">
      <w:pPr>
        <w:pStyle w:val="af1"/>
      </w:pPr>
      <w:r w:rsidRPr="00D41D36">
        <w:t xml:space="preserve">Література: </w:t>
      </w:r>
      <w:r w:rsidRPr="00D41D36">
        <w:rPr>
          <w:color w:val="FF0000"/>
        </w:rPr>
        <w:t>не використовувати автоматичну</w:t>
      </w:r>
      <w:r w:rsidRPr="001E2490">
        <w:rPr>
          <w:color w:val="FF0000"/>
        </w:rPr>
        <w:t xml:space="preserve"> нумерацію</w:t>
      </w:r>
    </w:p>
    <w:p w14:paraId="5EFD384D" w14:textId="77777777" w:rsidR="000E6CA2" w:rsidRPr="00622CCC" w:rsidRDefault="000E6CA2" w:rsidP="000E6CA2">
      <w:pPr>
        <w:pStyle w:val="ad"/>
        <w:rPr>
          <w:lang w:val="en-US"/>
        </w:rPr>
      </w:pPr>
      <w:r w:rsidRPr="00622CCC">
        <w:rPr>
          <w:spacing w:val="-2"/>
        </w:rPr>
        <w:t xml:space="preserve">1. </w:t>
      </w:r>
      <w:proofErr w:type="spellStart"/>
      <w:r w:rsidRPr="00622CCC">
        <w:rPr>
          <w:spacing w:val="-2"/>
        </w:rPr>
        <w:t>Grady</w:t>
      </w:r>
      <w:proofErr w:type="spellEnd"/>
      <w:r w:rsidRPr="00622CCC">
        <w:rPr>
          <w:spacing w:val="-2"/>
        </w:rPr>
        <w:t xml:space="preserve">, J. S., </w:t>
      </w:r>
      <w:proofErr w:type="spellStart"/>
      <w:r w:rsidRPr="00622CCC">
        <w:rPr>
          <w:spacing w:val="-2"/>
        </w:rPr>
        <w:t>Her</w:t>
      </w:r>
      <w:proofErr w:type="spellEnd"/>
      <w:r w:rsidRPr="00622CCC">
        <w:rPr>
          <w:spacing w:val="-2"/>
        </w:rPr>
        <w:t xml:space="preserve">, M., </w:t>
      </w:r>
      <w:proofErr w:type="spellStart"/>
      <w:r w:rsidRPr="00622CCC">
        <w:rPr>
          <w:spacing w:val="-2"/>
        </w:rPr>
        <w:t>Moreno</w:t>
      </w:r>
      <w:proofErr w:type="spellEnd"/>
      <w:r w:rsidRPr="00622CCC">
        <w:rPr>
          <w:spacing w:val="-2"/>
        </w:rPr>
        <w:t xml:space="preserve">, G., </w:t>
      </w:r>
      <w:proofErr w:type="spellStart"/>
      <w:r w:rsidRPr="00622CCC">
        <w:rPr>
          <w:spacing w:val="-2"/>
        </w:rPr>
        <w:t>Perez</w:t>
      </w:r>
      <w:proofErr w:type="spellEnd"/>
      <w:r w:rsidRPr="00622CCC">
        <w:rPr>
          <w:spacing w:val="-2"/>
        </w:rPr>
        <w:t xml:space="preserve">, C., &amp; </w:t>
      </w:r>
      <w:proofErr w:type="spellStart"/>
      <w:r w:rsidRPr="00622CCC">
        <w:rPr>
          <w:spacing w:val="-2"/>
        </w:rPr>
        <w:t>Yelinek</w:t>
      </w:r>
      <w:proofErr w:type="spellEnd"/>
      <w:r w:rsidRPr="00622CCC">
        <w:rPr>
          <w:spacing w:val="-2"/>
        </w:rPr>
        <w:t xml:space="preserve">, J. (2019). </w:t>
      </w:r>
      <w:proofErr w:type="spellStart"/>
      <w:r w:rsidRPr="00622CCC">
        <w:rPr>
          <w:spacing w:val="-2"/>
        </w:rPr>
        <w:t>Emotions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in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storybooks</w:t>
      </w:r>
      <w:proofErr w:type="spellEnd"/>
      <w:r w:rsidRPr="00622CCC">
        <w:rPr>
          <w:spacing w:val="-2"/>
        </w:rPr>
        <w:t xml:space="preserve">: A </w:t>
      </w:r>
      <w:proofErr w:type="spellStart"/>
      <w:r w:rsidRPr="00622CCC">
        <w:rPr>
          <w:spacing w:val="-2"/>
        </w:rPr>
        <w:t>comparison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of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storybooks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that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represent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ethnic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and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racial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groups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in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the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United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States</w:t>
      </w:r>
      <w:proofErr w:type="spellEnd"/>
      <w:r w:rsidRPr="00622CCC">
        <w:rPr>
          <w:spacing w:val="-2"/>
        </w:rPr>
        <w:t xml:space="preserve">. </w:t>
      </w:r>
      <w:proofErr w:type="spellStart"/>
      <w:r w:rsidRPr="00622CCC">
        <w:rPr>
          <w:spacing w:val="-2"/>
        </w:rPr>
        <w:t>Psychology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of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Popular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Media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Culture</w:t>
      </w:r>
      <w:proofErr w:type="spellEnd"/>
      <w:r w:rsidRPr="00622CCC">
        <w:rPr>
          <w:spacing w:val="-2"/>
        </w:rPr>
        <w:t>, 8(3), 207–217.</w:t>
      </w:r>
      <w:r w:rsidRPr="00622CCC">
        <w:rPr>
          <w:lang w:val="en-GB"/>
        </w:rPr>
        <w:t xml:space="preserve"> </w:t>
      </w:r>
      <w:hyperlink r:id="rId8" w:history="1">
        <w:r w:rsidRPr="00622CCC">
          <w:rPr>
            <w:rStyle w:val="a6"/>
            <w:lang w:val="en-GB"/>
          </w:rPr>
          <w:t>https://doi.org/10.1037/ppm0000185</w:t>
        </w:r>
      </w:hyperlink>
    </w:p>
    <w:p w14:paraId="3365D344" w14:textId="77777777" w:rsidR="000E6CA2" w:rsidRPr="00622CCC" w:rsidRDefault="000E6CA2" w:rsidP="000E6CA2">
      <w:pPr>
        <w:pStyle w:val="ad"/>
        <w:rPr>
          <w:spacing w:val="-2"/>
          <w:lang w:val="en-US"/>
        </w:rPr>
      </w:pPr>
      <w:r>
        <w:rPr>
          <w:spacing w:val="-2"/>
        </w:rPr>
        <w:t>2.</w:t>
      </w:r>
      <w:r w:rsidRPr="00622CCC">
        <w:rPr>
          <w:rFonts w:asciiTheme="minorHAnsi" w:eastAsia="Calibri" w:hAnsi="Calibri" w:cstheme="minorBidi"/>
          <w:bCs w:val="0"/>
          <w:color w:val="002060"/>
          <w:kern w:val="24"/>
          <w:sz w:val="20"/>
          <w:szCs w:val="20"/>
          <w:lang w:val="en-GB" w:eastAsia="en-US"/>
        </w:rPr>
        <w:t xml:space="preserve"> </w:t>
      </w:r>
      <w:r w:rsidRPr="00622CCC">
        <w:rPr>
          <w:spacing w:val="-2"/>
          <w:lang w:val="en-GB"/>
        </w:rPr>
        <w:t xml:space="preserve">Jackson, L. M. (2019). The psychology of prejudice: From attitudes to social action (2nd ed.). American Psychological Association. </w:t>
      </w:r>
      <w:hyperlink r:id="rId9" w:history="1">
        <w:r w:rsidRPr="00622CCC">
          <w:rPr>
            <w:rStyle w:val="a6"/>
            <w:spacing w:val="-2"/>
            <w:lang w:val="en-GB"/>
          </w:rPr>
          <w:t>https://doi.org/10.1037/0000168-000</w:t>
        </w:r>
      </w:hyperlink>
    </w:p>
    <w:p w14:paraId="6466A3C1" w14:textId="77777777" w:rsidR="000E6CA2" w:rsidRPr="00622CCC" w:rsidRDefault="000E6CA2" w:rsidP="000E6CA2">
      <w:pPr>
        <w:pStyle w:val="ad"/>
        <w:rPr>
          <w:spacing w:val="-2"/>
          <w:lang w:val="en-US"/>
        </w:rPr>
      </w:pPr>
      <w:r>
        <w:rPr>
          <w:spacing w:val="-2"/>
        </w:rPr>
        <w:t xml:space="preserve">3. </w:t>
      </w:r>
      <w:proofErr w:type="spellStart"/>
      <w:r w:rsidRPr="00622CCC">
        <w:rPr>
          <w:spacing w:val="-2"/>
        </w:rPr>
        <w:t>Carey</w:t>
      </w:r>
      <w:proofErr w:type="spellEnd"/>
      <w:r w:rsidRPr="00622CCC">
        <w:rPr>
          <w:spacing w:val="-2"/>
        </w:rPr>
        <w:t xml:space="preserve">, B. (2019, </w:t>
      </w:r>
      <w:proofErr w:type="spellStart"/>
      <w:r w:rsidRPr="00622CCC">
        <w:rPr>
          <w:spacing w:val="-2"/>
        </w:rPr>
        <w:t>March</w:t>
      </w:r>
      <w:proofErr w:type="spellEnd"/>
      <w:r w:rsidRPr="00622CCC">
        <w:rPr>
          <w:spacing w:val="-2"/>
        </w:rPr>
        <w:t xml:space="preserve"> 22). </w:t>
      </w:r>
      <w:proofErr w:type="spellStart"/>
      <w:r w:rsidRPr="00622CCC">
        <w:rPr>
          <w:spacing w:val="-2"/>
        </w:rPr>
        <w:t>Can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we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get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better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at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forgetting</w:t>
      </w:r>
      <w:proofErr w:type="spellEnd"/>
      <w:r w:rsidRPr="00622CCC">
        <w:rPr>
          <w:spacing w:val="-2"/>
        </w:rPr>
        <w:t xml:space="preserve">? </w:t>
      </w:r>
      <w:proofErr w:type="spellStart"/>
      <w:r w:rsidRPr="00622CCC">
        <w:rPr>
          <w:spacing w:val="-2"/>
        </w:rPr>
        <w:t>The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New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York</w:t>
      </w:r>
      <w:proofErr w:type="spellEnd"/>
      <w:r w:rsidRPr="00622CCC">
        <w:rPr>
          <w:spacing w:val="-2"/>
        </w:rPr>
        <w:t xml:space="preserve"> </w:t>
      </w:r>
      <w:proofErr w:type="spellStart"/>
      <w:r w:rsidRPr="00622CCC">
        <w:rPr>
          <w:spacing w:val="-2"/>
        </w:rPr>
        <w:t>Times</w:t>
      </w:r>
      <w:proofErr w:type="spellEnd"/>
      <w:r w:rsidRPr="00622CCC">
        <w:rPr>
          <w:spacing w:val="-2"/>
        </w:rPr>
        <w:t xml:space="preserve">. </w:t>
      </w:r>
      <w:hyperlink r:id="rId10" w:history="1">
        <w:r w:rsidRPr="00622CCC">
          <w:rPr>
            <w:rStyle w:val="a6"/>
            <w:spacing w:val="-2"/>
          </w:rPr>
          <w:t>https://www.nytimes.com/2019/03/22/health/memory-forgetting-psychology.html</w:t>
        </w:r>
      </w:hyperlink>
    </w:p>
    <w:p w14:paraId="50A50AF7" w14:textId="77777777" w:rsidR="000E6CA2" w:rsidRPr="00622CCC" w:rsidRDefault="000E6CA2" w:rsidP="000E6CA2">
      <w:pPr>
        <w:pStyle w:val="ad"/>
        <w:rPr>
          <w:spacing w:val="-2"/>
          <w:lang w:val="en-US"/>
        </w:rPr>
      </w:pPr>
      <w:r>
        <w:rPr>
          <w:spacing w:val="-2"/>
        </w:rPr>
        <w:t xml:space="preserve">4. </w:t>
      </w:r>
      <w:r w:rsidRPr="00622CCC">
        <w:rPr>
          <w:spacing w:val="-2"/>
          <w:lang w:val="en-GB"/>
        </w:rPr>
        <w:t xml:space="preserve">Duckworth, A. L., Quirk, A., Gallop, R., Hoyle, R. H., Kelly, D. R., &amp; Matthews, M. D. (2019). Cognitive and noncognitive predictors of success. Proceedings of the National Academy of Sciences, USA, 116(47), 23499–23504. </w:t>
      </w:r>
      <w:hyperlink r:id="rId11" w:history="1">
        <w:r w:rsidRPr="00622CCC">
          <w:rPr>
            <w:rStyle w:val="a6"/>
            <w:spacing w:val="-2"/>
            <w:lang w:val="en-GB"/>
          </w:rPr>
          <w:t>https://doi.org/10.1073/pnas.1910510116</w:t>
        </w:r>
      </w:hyperlink>
    </w:p>
    <w:p w14:paraId="26EBA95E" w14:textId="66A27620" w:rsidR="000E6CA2" w:rsidRDefault="000E6CA2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652FA920" w14:textId="77777777" w:rsidR="000E6CA2" w:rsidRDefault="000E6CA2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0000" w:themeColor="text1"/>
          <w:szCs w:val="32"/>
          <w:lang w:val="en-US"/>
        </w:rPr>
      </w:pPr>
      <w:r>
        <w:rPr>
          <w:lang w:val="en-US"/>
        </w:rPr>
        <w:br w:type="page"/>
      </w:r>
    </w:p>
    <w:p w14:paraId="77201EA7" w14:textId="7D37EA97" w:rsidR="00474538" w:rsidRPr="00D41D36" w:rsidRDefault="008A39CA" w:rsidP="001E2490">
      <w:pPr>
        <w:pStyle w:val="11"/>
        <w:rPr>
          <w:lang w:val="en-US"/>
        </w:rPr>
      </w:pPr>
      <w:r w:rsidRPr="00D41D36">
        <w:rPr>
          <w:lang w:val="en-US"/>
        </w:rPr>
        <w:lastRenderedPageBreak/>
        <w:t>PAPER</w:t>
      </w:r>
      <w:r w:rsidR="00CD2DF0" w:rsidRPr="00D41D36">
        <w:rPr>
          <w:lang w:val="en-US"/>
        </w:rPr>
        <w:t xml:space="preserve"> TITLE (FONT</w:t>
      </w:r>
      <w:r w:rsidR="00BC5503" w:rsidRPr="00D41D36">
        <w:rPr>
          <w:lang w:val="en-US"/>
        </w:rPr>
        <w:t xml:space="preserve"> –</w:t>
      </w:r>
      <w:r w:rsidR="00CD2DF0" w:rsidRPr="00D41D36">
        <w:rPr>
          <w:lang w:val="en-US"/>
        </w:rPr>
        <w:t xml:space="preserve"> </w:t>
      </w:r>
      <w:r w:rsidR="00052F55" w:rsidRPr="00D41D36">
        <w:rPr>
          <w:lang w:val="en-US"/>
        </w:rPr>
        <w:t>TIME NEW ROMAN 1</w:t>
      </w:r>
      <w:r w:rsidR="00F03C50" w:rsidRPr="00D41D36">
        <w:rPr>
          <w:lang w:val="en-US"/>
        </w:rPr>
        <w:t>2</w:t>
      </w:r>
      <w:r w:rsidR="00052F55" w:rsidRPr="00D41D36">
        <w:rPr>
          <w:lang w:val="en-US"/>
        </w:rPr>
        <w:t>)</w:t>
      </w:r>
    </w:p>
    <w:p w14:paraId="3BBECA17" w14:textId="3D8C7E48" w:rsidR="00474538" w:rsidRPr="00D41D36" w:rsidRDefault="00D81D21" w:rsidP="00F03C50">
      <w:pPr>
        <w:rPr>
          <w:lang w:val="en-US"/>
        </w:rPr>
      </w:pPr>
      <w:r w:rsidRPr="00D41D36">
        <w:rPr>
          <w:color w:val="FF0000"/>
          <w:lang w:val="en-US"/>
        </w:rPr>
        <w:t>Empty line</w:t>
      </w:r>
    </w:p>
    <w:p w14:paraId="47B61676" w14:textId="00766697" w:rsidR="008A39CA" w:rsidRPr="00D41D36" w:rsidRDefault="008A39CA" w:rsidP="003D3BF1">
      <w:pPr>
        <w:rPr>
          <w:lang w:val="en-US"/>
        </w:rPr>
      </w:pPr>
      <w:proofErr w:type="spellStart"/>
      <w:r w:rsidRPr="00D41D36">
        <w:rPr>
          <w:lang w:val="en-US"/>
        </w:rPr>
        <w:t>Givename</w:t>
      </w:r>
      <w:proofErr w:type="spellEnd"/>
      <w:r w:rsidRPr="00D41D36">
        <w:rPr>
          <w:lang w:val="en-US"/>
        </w:rPr>
        <w:t xml:space="preserve"> Surname (Font </w:t>
      </w:r>
      <w:r w:rsidR="00052F55" w:rsidRPr="00D41D36">
        <w:rPr>
          <w:lang w:val="en-US"/>
        </w:rPr>
        <w:t>Time New Roman 12)</w:t>
      </w:r>
      <w:r w:rsidR="003D3BF1" w:rsidRPr="00D41D36">
        <w:rPr>
          <w:lang w:val="en-US"/>
        </w:rPr>
        <w:t>, a</w:t>
      </w:r>
      <w:r w:rsidRPr="00D41D36">
        <w:rPr>
          <w:lang w:val="en-US"/>
        </w:rPr>
        <w:t>cademic degree, position</w:t>
      </w:r>
    </w:p>
    <w:p w14:paraId="1CF8C5BD" w14:textId="2F8893D1" w:rsidR="008A39CA" w:rsidRPr="00D41D36" w:rsidRDefault="008A39CA" w:rsidP="000C3E8C">
      <w:pPr>
        <w:pStyle w:val="17"/>
        <w:rPr>
          <w:lang w:val="en-US"/>
        </w:rPr>
      </w:pPr>
      <w:r w:rsidRPr="00D41D36">
        <w:rPr>
          <w:lang w:val="en-US"/>
        </w:rPr>
        <w:t xml:space="preserve">Name of organization </w:t>
      </w:r>
    </w:p>
    <w:p w14:paraId="11D7C0D0" w14:textId="387F6844" w:rsidR="008A39CA" w:rsidRPr="00D41D36" w:rsidRDefault="008A39CA" w:rsidP="000C3E8C">
      <w:pPr>
        <w:pStyle w:val="17"/>
        <w:rPr>
          <w:lang w:val="en-US"/>
        </w:rPr>
      </w:pPr>
      <w:r w:rsidRPr="00D41D36">
        <w:rPr>
          <w:lang w:val="en-US"/>
        </w:rPr>
        <w:t>City, Country</w:t>
      </w:r>
    </w:p>
    <w:p w14:paraId="341D5309" w14:textId="0EC6A693" w:rsidR="00057E37" w:rsidRPr="00D41D36" w:rsidRDefault="008A39CA" w:rsidP="000C3E8C">
      <w:pPr>
        <w:pStyle w:val="17"/>
        <w:rPr>
          <w:lang w:val="en-US"/>
        </w:rPr>
      </w:pPr>
      <w:r w:rsidRPr="00D41D36">
        <w:rPr>
          <w:lang w:val="en-US"/>
        </w:rPr>
        <w:t>ORCID ID 0000-0000-0000-0000</w:t>
      </w:r>
    </w:p>
    <w:p w14:paraId="6087A7B3" w14:textId="7BF0043B" w:rsidR="00457EBE" w:rsidRPr="00D41D36" w:rsidRDefault="0064213E" w:rsidP="000C3E8C">
      <w:pPr>
        <w:pStyle w:val="17"/>
        <w:rPr>
          <w:rStyle w:val="a6"/>
          <w:color w:val="000000"/>
          <w:u w:val="none"/>
          <w:lang w:val="en-US"/>
        </w:rPr>
      </w:pPr>
      <w:r w:rsidRPr="00D41D36">
        <w:rPr>
          <w:lang w:val="en-US"/>
        </w:rPr>
        <w:t>e</w:t>
      </w:r>
      <w:r w:rsidR="00057E37" w:rsidRPr="00D41D36">
        <w:rPr>
          <w:lang w:val="en-US"/>
        </w:rPr>
        <w:t>-</w:t>
      </w:r>
      <w:r w:rsidR="008A39CA" w:rsidRPr="00D41D36">
        <w:rPr>
          <w:lang w:val="en-US"/>
        </w:rPr>
        <w:t>mail</w:t>
      </w:r>
      <w:r w:rsidR="003D3BF1" w:rsidRPr="00D41D36">
        <w:rPr>
          <w:lang w:val="en-US"/>
        </w:rPr>
        <w:t>:</w:t>
      </w:r>
      <w:r w:rsidR="008A39CA" w:rsidRPr="00D41D36">
        <w:rPr>
          <w:lang w:val="en-US"/>
        </w:rPr>
        <w:t xml:space="preserve"> address</w:t>
      </w:r>
    </w:p>
    <w:p w14:paraId="034CA31B" w14:textId="2728EAAC" w:rsidR="00474538" w:rsidRPr="00D41D36" w:rsidRDefault="00D81D21" w:rsidP="000C3E8C">
      <w:pPr>
        <w:pStyle w:val="17"/>
        <w:rPr>
          <w:lang w:val="en-US"/>
        </w:rPr>
      </w:pPr>
      <w:r w:rsidRPr="00D41D36">
        <w:rPr>
          <w:color w:val="FF0000"/>
          <w:lang w:val="en-US"/>
        </w:rPr>
        <w:t>Empty line</w:t>
      </w:r>
    </w:p>
    <w:p w14:paraId="64658C2A" w14:textId="1582EA5E" w:rsidR="008A39CA" w:rsidRPr="00D41D36" w:rsidRDefault="00E77F64" w:rsidP="008A39CA">
      <w:pPr>
        <w:pStyle w:val="17"/>
        <w:rPr>
          <w:lang w:val="en-US"/>
        </w:rPr>
      </w:pPr>
      <w:proofErr w:type="spellStart"/>
      <w:r w:rsidRPr="00D41D36">
        <w:rPr>
          <w:lang w:val="en-US"/>
        </w:rPr>
        <w:t>Givename</w:t>
      </w:r>
      <w:proofErr w:type="spellEnd"/>
      <w:r w:rsidRPr="00D41D36">
        <w:rPr>
          <w:lang w:val="en-US"/>
        </w:rPr>
        <w:t xml:space="preserve"> Surname</w:t>
      </w:r>
      <w:r w:rsidR="003D3BF1" w:rsidRPr="00D41D36">
        <w:rPr>
          <w:lang w:val="en-US"/>
        </w:rPr>
        <w:t>, a</w:t>
      </w:r>
      <w:r w:rsidR="008A39CA" w:rsidRPr="00D41D36">
        <w:rPr>
          <w:lang w:val="en-US"/>
        </w:rPr>
        <w:t>cademic degree, position</w:t>
      </w:r>
    </w:p>
    <w:p w14:paraId="26BF1242" w14:textId="77777777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 xml:space="preserve">Name of organization </w:t>
      </w:r>
    </w:p>
    <w:p w14:paraId="0B2C3024" w14:textId="77777777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>City, Country</w:t>
      </w:r>
    </w:p>
    <w:p w14:paraId="393F9777" w14:textId="77777777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>ORCID ID 0000-0000-0000-0000</w:t>
      </w:r>
    </w:p>
    <w:p w14:paraId="42878387" w14:textId="41DF4AF6" w:rsidR="008A39CA" w:rsidRPr="00D41D36" w:rsidRDefault="008A39CA" w:rsidP="008A39CA">
      <w:pPr>
        <w:pStyle w:val="17"/>
        <w:rPr>
          <w:rStyle w:val="a6"/>
          <w:color w:val="000000"/>
          <w:u w:val="none"/>
          <w:lang w:val="en-US"/>
        </w:rPr>
      </w:pPr>
      <w:r w:rsidRPr="00D41D36">
        <w:rPr>
          <w:lang w:val="en-US"/>
        </w:rPr>
        <w:t>e-mail</w:t>
      </w:r>
      <w:r w:rsidR="003D3BF1" w:rsidRPr="00D41D36">
        <w:rPr>
          <w:lang w:val="en-US"/>
        </w:rPr>
        <w:t>:</w:t>
      </w:r>
      <w:r w:rsidRPr="00D41D36">
        <w:rPr>
          <w:lang w:val="en-US"/>
        </w:rPr>
        <w:t xml:space="preserve"> address</w:t>
      </w:r>
    </w:p>
    <w:p w14:paraId="448959FD" w14:textId="67BFA0E6" w:rsidR="00474538" w:rsidRPr="00D41D36" w:rsidRDefault="00D81D21" w:rsidP="000C3E8C">
      <w:pPr>
        <w:pStyle w:val="17"/>
        <w:rPr>
          <w:lang w:val="en-US"/>
        </w:rPr>
      </w:pPr>
      <w:r w:rsidRPr="00D41D36">
        <w:rPr>
          <w:color w:val="FF0000"/>
          <w:lang w:val="en-US"/>
        </w:rPr>
        <w:t>Empty line</w:t>
      </w:r>
    </w:p>
    <w:p w14:paraId="5C762EB9" w14:textId="1327E104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>Research supervisor:</w:t>
      </w:r>
      <w:r w:rsidR="00474538" w:rsidRPr="00D41D36">
        <w:rPr>
          <w:lang w:val="en-US"/>
        </w:rPr>
        <w:t xml:space="preserve"> </w:t>
      </w:r>
      <w:proofErr w:type="spellStart"/>
      <w:r w:rsidRPr="00D41D36">
        <w:rPr>
          <w:lang w:val="en-US"/>
        </w:rPr>
        <w:t>Givename</w:t>
      </w:r>
      <w:proofErr w:type="spellEnd"/>
      <w:r w:rsidRPr="00D41D36">
        <w:rPr>
          <w:lang w:val="en-US"/>
        </w:rPr>
        <w:t xml:space="preserve"> Surname</w:t>
      </w:r>
      <w:r w:rsidR="003D3BF1" w:rsidRPr="00D41D36">
        <w:rPr>
          <w:lang w:val="en-US"/>
        </w:rPr>
        <w:t>, a</w:t>
      </w:r>
      <w:r w:rsidRPr="00D41D36">
        <w:rPr>
          <w:lang w:val="en-US"/>
        </w:rPr>
        <w:t>cademic degree, position</w:t>
      </w:r>
    </w:p>
    <w:p w14:paraId="3CEB570F" w14:textId="77777777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 xml:space="preserve">Name of organization </w:t>
      </w:r>
    </w:p>
    <w:p w14:paraId="2B77AAD9" w14:textId="77777777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>City, Country</w:t>
      </w:r>
    </w:p>
    <w:p w14:paraId="28E21CDA" w14:textId="77777777" w:rsidR="008A39CA" w:rsidRPr="00D41D36" w:rsidRDefault="008A39CA" w:rsidP="008A39CA">
      <w:pPr>
        <w:pStyle w:val="17"/>
        <w:rPr>
          <w:lang w:val="en-US"/>
        </w:rPr>
      </w:pPr>
      <w:r w:rsidRPr="00D41D36">
        <w:rPr>
          <w:lang w:val="en-US"/>
        </w:rPr>
        <w:t>ORCID ID 0000-0000-0000-0000</w:t>
      </w:r>
    </w:p>
    <w:p w14:paraId="300FC5D6" w14:textId="2E4B9F34" w:rsidR="008A39CA" w:rsidRPr="00D41D36" w:rsidRDefault="008A39CA" w:rsidP="008A39CA">
      <w:pPr>
        <w:pStyle w:val="17"/>
        <w:rPr>
          <w:rStyle w:val="a6"/>
          <w:color w:val="000000"/>
          <w:u w:val="none"/>
          <w:lang w:val="en-US"/>
        </w:rPr>
      </w:pPr>
      <w:r w:rsidRPr="00D41D36">
        <w:rPr>
          <w:lang w:val="en-US"/>
        </w:rPr>
        <w:t>e-mail</w:t>
      </w:r>
      <w:r w:rsidR="003D3BF1" w:rsidRPr="00D41D36">
        <w:rPr>
          <w:lang w:val="en-US"/>
        </w:rPr>
        <w:t>:</w:t>
      </w:r>
      <w:r w:rsidRPr="00D41D36">
        <w:rPr>
          <w:lang w:val="en-US"/>
        </w:rPr>
        <w:t xml:space="preserve"> address</w:t>
      </w:r>
    </w:p>
    <w:p w14:paraId="572485D3" w14:textId="2BA33AB4" w:rsidR="00474538" w:rsidRPr="00D41D36" w:rsidRDefault="00474538" w:rsidP="000C3E8C">
      <w:pPr>
        <w:pStyle w:val="17"/>
        <w:rPr>
          <w:rStyle w:val="a6"/>
          <w:lang w:val="en-US"/>
        </w:rPr>
      </w:pPr>
      <w:r w:rsidRPr="00D41D36">
        <w:rPr>
          <w:lang w:val="en-US"/>
        </w:rPr>
        <w:t xml:space="preserve"> </w:t>
      </w:r>
    </w:p>
    <w:p w14:paraId="0BDAA261" w14:textId="77777777" w:rsidR="004A4DFF" w:rsidRPr="00D41D36" w:rsidRDefault="004A4DFF" w:rsidP="00F03C50">
      <w:pPr>
        <w:pStyle w:val="ad"/>
        <w:rPr>
          <w:color w:val="FF0000"/>
          <w:lang w:val="en-US"/>
        </w:rPr>
      </w:pPr>
      <w:r w:rsidRPr="00D41D36">
        <w:rPr>
          <w:color w:val="FF0000"/>
          <w:lang w:val="en-US"/>
        </w:rPr>
        <w:t>Empty line</w:t>
      </w:r>
    </w:p>
    <w:p w14:paraId="34AB83D0" w14:textId="31DF6382" w:rsidR="00052F55" w:rsidRPr="00D41D36" w:rsidRDefault="004A4DFF" w:rsidP="00F03C50">
      <w:pPr>
        <w:pStyle w:val="ad"/>
        <w:rPr>
          <w:lang w:val="en-US"/>
        </w:rPr>
      </w:pPr>
      <w:r w:rsidRPr="00D41D36">
        <w:rPr>
          <w:lang w:val="en-US"/>
        </w:rPr>
        <w:t>Use this template. Must be 1 or 2 full pages. Font Time New Roman 12. First line indent 1 cm. Line spacing – single. Interval before, after – 0 pt. Mirror margins: 2 cm.</w:t>
      </w:r>
      <w:r w:rsidR="00052F55" w:rsidRPr="00D41D36">
        <w:rPr>
          <w:lang w:val="en-US"/>
        </w:rPr>
        <w:t xml:space="preserve"> </w:t>
      </w:r>
    </w:p>
    <w:p w14:paraId="40DD3086" w14:textId="26A4AA98" w:rsidR="0013284F" w:rsidRPr="00D41D36" w:rsidRDefault="004A4DFF" w:rsidP="00F03C50">
      <w:pPr>
        <w:pStyle w:val="ad"/>
        <w:rPr>
          <w:lang w:val="en-US"/>
        </w:rPr>
      </w:pPr>
      <w:r w:rsidRPr="00D41D36">
        <w:rPr>
          <w:b/>
          <w:lang w:val="en-US"/>
        </w:rPr>
        <w:t>Formulas.</w:t>
      </w:r>
      <w:r w:rsidR="00052F55" w:rsidRPr="00D41D36">
        <w:rPr>
          <w:lang w:val="en-US"/>
        </w:rPr>
        <w:t xml:space="preserve"> </w:t>
      </w:r>
      <w:r w:rsidRPr="00D41D36">
        <w:rPr>
          <w:lang w:val="en-US"/>
        </w:rPr>
        <w:t>Use the built-in formula editor or Microsoft Equation 3.0. The interval before and after the formula is 1 line. Formula numbering is on the right. The formula is placed in the middle. Numbering is only used if there is a reference in the text. See example:</w:t>
      </w:r>
    </w:p>
    <w:p w14:paraId="4492E6DF" w14:textId="46F38C3C" w:rsidR="006B1676" w:rsidRPr="00D41D36" w:rsidRDefault="00D81D21" w:rsidP="00F03C50">
      <w:pPr>
        <w:pStyle w:val="14"/>
        <w:rPr>
          <w:rFonts w:ascii="Times New Roman" w:hAnsi="Times New Roman"/>
          <w:i w:val="0"/>
          <w:lang w:val="en-US"/>
        </w:rPr>
      </w:pPr>
      <w:r w:rsidRPr="00D41D36">
        <w:rPr>
          <w:rFonts w:ascii="Times New Roman" w:hAnsi="Times New Roman"/>
          <w:i w:val="0"/>
          <w:color w:val="FF0000"/>
          <w:lang w:val="en-US"/>
        </w:rPr>
        <w:t>Empty line</w:t>
      </w:r>
    </w:p>
    <w:p w14:paraId="6D7C28DE" w14:textId="00592AA6" w:rsidR="006B1676" w:rsidRPr="00D41D36" w:rsidRDefault="00F03C50" w:rsidP="00F03C50">
      <w:pPr>
        <w:pStyle w:val="14"/>
        <w:rPr>
          <w:rFonts w:ascii="Times New Roman" w:hAnsi="Times New Roman"/>
          <w:i w:val="0"/>
          <w:lang w:val="en-US"/>
        </w:rPr>
      </w:pPr>
      <m:oMath>
        <m:r>
          <w:rPr>
            <w:lang w:val="en-US"/>
          </w:rPr>
          <m:t>TO=</m:t>
        </m:r>
        <m:nary>
          <m:naryPr>
            <m:chr m:val="∑"/>
            <m:limLoc m:val="undOvr"/>
            <m:supHide m:val="1"/>
            <m:ctrlPr>
              <w:rPr>
                <w:lang w:val="en-US"/>
              </w:rPr>
            </m:ctrlPr>
          </m:naryPr>
          <m:sub>
            <m:r>
              <w:rPr>
                <w:lang w:val="en-US"/>
              </w:rPr>
              <m:t>i∈Tr</m:t>
            </m:r>
          </m:sub>
          <m:sup/>
          <m:e>
            <m:r>
              <w:rPr>
                <w:lang w:val="en-US"/>
              </w:rPr>
              <m:t>r</m:t>
            </m:r>
            <m:d>
              <m:dPr>
                <m:ctrlPr>
                  <w:rPr>
                    <w:lang w:val="en-US"/>
                  </w:rPr>
                </m:ctrlPr>
              </m:dPr>
              <m:e>
                <m:r>
                  <w:rPr>
                    <w:lang w:val="en-US"/>
                  </w:rPr>
                  <m:t>i</m:t>
                </m:r>
              </m:e>
            </m:d>
          </m:e>
        </m:nary>
      </m:oMath>
      <w:r w:rsidR="006B1676" w:rsidRPr="00D41D36">
        <w:rPr>
          <w:rFonts w:ascii="Times New Roman" w:hAnsi="Times New Roman"/>
          <w:lang w:val="en-US"/>
        </w:rPr>
        <w:t xml:space="preserve"> </w:t>
      </w:r>
      <w:proofErr w:type="gramStart"/>
      <w:r w:rsidR="006B1676" w:rsidRPr="00D41D36">
        <w:rPr>
          <w:rFonts w:ascii="Times New Roman" w:hAnsi="Times New Roman"/>
          <w:lang w:val="en-US"/>
        </w:rPr>
        <w:t>,</w:t>
      </w:r>
      <w:r w:rsidR="006B1676" w:rsidRPr="00D41D36">
        <w:rPr>
          <w:lang w:val="en-US"/>
        </w:rPr>
        <w:t xml:space="preserve">   </w:t>
      </w:r>
      <w:proofErr w:type="gramEnd"/>
      <w:r w:rsidR="006B1676" w:rsidRPr="00D41D36">
        <w:rPr>
          <w:lang w:val="en-US"/>
        </w:rPr>
        <w:t xml:space="preserve">                                                       </w:t>
      </w:r>
      <w:r w:rsidR="006B1676" w:rsidRPr="00D41D36">
        <w:rPr>
          <w:rFonts w:ascii="Times New Roman" w:hAnsi="Times New Roman"/>
          <w:i w:val="0"/>
          <w:lang w:val="en-US"/>
        </w:rPr>
        <w:t>(1)</w:t>
      </w:r>
    </w:p>
    <w:p w14:paraId="4E181B66" w14:textId="0857B0DE" w:rsidR="006B1676" w:rsidRPr="00D41D36" w:rsidRDefault="00D81D21" w:rsidP="00D81D21">
      <w:pPr>
        <w:jc w:val="right"/>
        <w:rPr>
          <w:lang w:val="en-US"/>
        </w:rPr>
      </w:pPr>
      <w:r w:rsidRPr="00D41D36">
        <w:rPr>
          <w:color w:val="FF0000"/>
          <w:lang w:val="en-US"/>
        </w:rPr>
        <w:t>Empty line</w:t>
      </w:r>
    </w:p>
    <w:p w14:paraId="4FF1770A" w14:textId="139FD208" w:rsidR="0013284F" w:rsidRPr="00D41D36" w:rsidRDefault="004A4DFF" w:rsidP="00F03C50">
      <w:pPr>
        <w:pStyle w:val="af"/>
        <w:rPr>
          <w:lang w:val="en-US"/>
        </w:rPr>
      </w:pPr>
      <w:r w:rsidRPr="00D41D36">
        <w:rPr>
          <w:lang w:val="en-US"/>
        </w:rPr>
        <w:t>where</w:t>
      </w:r>
      <w:r w:rsidR="006B1676" w:rsidRPr="00D41D36">
        <w:rPr>
          <w:lang w:val="en-US"/>
        </w:rPr>
        <w:t xml:space="preserve"> </w:t>
      </w:r>
      <w:r w:rsidR="0013284F" w:rsidRPr="00D41D36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TO</m:t>
        </m:r>
      </m:oMath>
      <w:r w:rsidR="0013284F" w:rsidRPr="00D41D36">
        <w:rPr>
          <w:lang w:val="en-US"/>
        </w:rPr>
        <w:t xml:space="preserve"> – </w:t>
      </w:r>
      <w:r w:rsidRPr="00D41D36">
        <w:rPr>
          <w:lang w:val="en-US"/>
        </w:rPr>
        <w:t>text</w:t>
      </w:r>
      <w:r w:rsidR="006B1676" w:rsidRPr="00D41D36"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Tr</m:t>
        </m:r>
      </m:oMath>
      <w:r w:rsidR="0013284F" w:rsidRPr="00D41D36">
        <w:rPr>
          <w:lang w:val="en-US"/>
        </w:rPr>
        <w:t xml:space="preserve"> – </w:t>
      </w:r>
      <w:r w:rsidRPr="00D41D36">
        <w:rPr>
          <w:lang w:val="en-US"/>
        </w:rPr>
        <w:t>text</w:t>
      </w:r>
      <w:r w:rsidR="006B1676" w:rsidRPr="00D41D36"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i</m:t>
        </m:r>
      </m:oMath>
      <w:r w:rsidR="0013284F" w:rsidRPr="00D41D36">
        <w:rPr>
          <w:lang w:val="en-US"/>
        </w:rPr>
        <w:t xml:space="preserve"> – </w:t>
      </w:r>
      <w:r w:rsidRPr="00D41D36">
        <w:rPr>
          <w:lang w:val="en-US"/>
        </w:rPr>
        <w:t>text</w:t>
      </w:r>
      <w:r w:rsidR="00F03C50" w:rsidRPr="00D41D36">
        <w:rPr>
          <w:lang w:val="en-US"/>
        </w:rPr>
        <w:t>,</w:t>
      </w:r>
      <w:r w:rsidR="006B1676" w:rsidRPr="00D41D36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r(i)</m:t>
        </m:r>
      </m:oMath>
      <w:r w:rsidR="0013284F" w:rsidRPr="00D41D36">
        <w:rPr>
          <w:lang w:val="en-US"/>
        </w:rPr>
        <w:t xml:space="preserve"> – </w:t>
      </w:r>
      <w:r w:rsidRPr="00D41D36">
        <w:rPr>
          <w:lang w:val="en-US"/>
        </w:rPr>
        <w:t>text</w:t>
      </w:r>
      <w:r w:rsidR="006B1676" w:rsidRPr="00D41D36">
        <w:rPr>
          <w:lang w:val="en-US"/>
        </w:rPr>
        <w:t>.</w:t>
      </w:r>
    </w:p>
    <w:p w14:paraId="10BE45CB" w14:textId="7240E2A3" w:rsidR="006B1676" w:rsidRPr="00D41D36" w:rsidRDefault="004A4DFF" w:rsidP="00F03C50">
      <w:pPr>
        <w:pStyle w:val="ad"/>
        <w:rPr>
          <w:lang w:val="en-US"/>
        </w:rPr>
      </w:pPr>
      <w:r w:rsidRPr="00D41D36">
        <w:rPr>
          <w:b/>
          <w:lang w:val="en-US"/>
        </w:rPr>
        <w:t>Tables</w:t>
      </w:r>
      <w:r w:rsidR="006B1676" w:rsidRPr="00D41D36">
        <w:rPr>
          <w:b/>
          <w:lang w:val="en-US"/>
        </w:rPr>
        <w:t>.</w:t>
      </w:r>
      <w:r w:rsidR="006B1676" w:rsidRPr="00D41D36">
        <w:rPr>
          <w:lang w:val="en-US"/>
        </w:rPr>
        <w:t xml:space="preserve"> </w:t>
      </w:r>
      <w:r w:rsidRPr="00D41D36">
        <w:rPr>
          <w:lang w:val="en-US"/>
        </w:rPr>
        <w:t>Before and after the name of the table - an empty line. After the table - an empty line. Use the example</w:t>
      </w:r>
      <w:r w:rsidR="006B1676" w:rsidRPr="00D41D36">
        <w:rPr>
          <w:lang w:val="en-US"/>
        </w:rPr>
        <w:t xml:space="preserve">: </w:t>
      </w:r>
    </w:p>
    <w:p w14:paraId="464B4BC2" w14:textId="339A0682" w:rsidR="004D41E5" w:rsidRPr="00D41D36" w:rsidRDefault="004A4DFF" w:rsidP="00154419">
      <w:pPr>
        <w:pStyle w:val="17"/>
        <w:rPr>
          <w:color w:val="FF0000"/>
          <w:lang w:val="en-US"/>
        </w:rPr>
      </w:pPr>
      <w:r w:rsidRPr="00D41D36">
        <w:rPr>
          <w:color w:val="FF0000"/>
          <w:lang w:val="en-US"/>
        </w:rPr>
        <w:t>Empty line</w:t>
      </w:r>
      <w:r w:rsidR="004D41E5" w:rsidRPr="00D41D36">
        <w:rPr>
          <w:color w:val="FF0000"/>
          <w:lang w:val="en-US"/>
        </w:rPr>
        <w:t xml:space="preserve"> </w:t>
      </w:r>
    </w:p>
    <w:p w14:paraId="5DF6DD9E" w14:textId="0EA3DC51" w:rsidR="006B1676" w:rsidRPr="00D41D36" w:rsidRDefault="004A4DFF" w:rsidP="00D617A8">
      <w:pPr>
        <w:pStyle w:val="17"/>
        <w:jc w:val="both"/>
        <w:rPr>
          <w:lang w:val="en-US"/>
        </w:rPr>
      </w:pPr>
      <w:r w:rsidRPr="00D41D36">
        <w:rPr>
          <w:lang w:val="en-US"/>
        </w:rPr>
        <w:t>Table 1 – Title</w:t>
      </w:r>
    </w:p>
    <w:p w14:paraId="51A621A6" w14:textId="0388AEF2" w:rsidR="004D41E5" w:rsidRPr="00D41D36" w:rsidRDefault="004A4DFF" w:rsidP="00154419">
      <w:pPr>
        <w:pStyle w:val="17"/>
        <w:rPr>
          <w:color w:val="FF0000"/>
          <w:lang w:val="en-US"/>
        </w:rPr>
      </w:pPr>
      <w:r w:rsidRPr="00D41D36">
        <w:rPr>
          <w:color w:val="FF0000"/>
          <w:lang w:val="en-US"/>
        </w:rPr>
        <w:t>Empty line</w:t>
      </w:r>
      <w:r w:rsidR="004D41E5" w:rsidRPr="00D41D36">
        <w:rPr>
          <w:color w:val="FF0000"/>
          <w:lang w:val="en-US"/>
        </w:rPr>
        <w:t xml:space="preserve"> </w:t>
      </w:r>
    </w:p>
    <w:tbl>
      <w:tblPr>
        <w:tblW w:w="9209" w:type="dxa"/>
        <w:jc w:val="center"/>
        <w:tblLayout w:type="fixed"/>
        <w:tblLook w:val="0400" w:firstRow="0" w:lastRow="0" w:firstColumn="0" w:lastColumn="0" w:noHBand="0" w:noVBand="1"/>
      </w:tblPr>
      <w:tblGrid>
        <w:gridCol w:w="6232"/>
        <w:gridCol w:w="2977"/>
      </w:tblGrid>
      <w:tr w:rsidR="006B1676" w:rsidRPr="00D41D36" w14:paraId="41217F9B" w14:textId="77777777" w:rsidTr="004D41E5">
        <w:trPr>
          <w:trHeight w:val="309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E0CB" w14:textId="3CD8DC0C" w:rsidR="006B1676" w:rsidRPr="00D41D36" w:rsidRDefault="004A4DFF" w:rsidP="00154419">
            <w:pPr>
              <w:pStyle w:val="17"/>
              <w:rPr>
                <w:lang w:val="en-US"/>
              </w:rPr>
            </w:pPr>
            <w:r w:rsidRPr="00D41D36">
              <w:rPr>
                <w:lang w:val="en-US"/>
              </w:rPr>
              <w:t>Title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CC940" w14:textId="2181D747" w:rsidR="006B1676" w:rsidRPr="00D41D36" w:rsidRDefault="004A4DFF" w:rsidP="00154419">
            <w:pPr>
              <w:pStyle w:val="17"/>
              <w:rPr>
                <w:lang w:val="en-US"/>
              </w:rPr>
            </w:pPr>
            <w:r w:rsidRPr="00D41D36">
              <w:rPr>
                <w:lang w:val="en-US"/>
              </w:rPr>
              <w:t>Title</w:t>
            </w:r>
          </w:p>
        </w:tc>
      </w:tr>
      <w:tr w:rsidR="006B1676" w:rsidRPr="00D41D36" w14:paraId="4BE74BCD" w14:textId="77777777" w:rsidTr="004D25A4">
        <w:trPr>
          <w:trHeight w:val="246"/>
          <w:jc w:val="center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19A" w14:textId="00788C97" w:rsidR="006B1676" w:rsidRPr="00D41D36" w:rsidRDefault="006B1676" w:rsidP="00154419">
            <w:pPr>
              <w:pStyle w:val="17"/>
              <w:rPr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0C80B" w14:textId="0D2C8860" w:rsidR="006B1676" w:rsidRPr="00D41D36" w:rsidRDefault="006B1676" w:rsidP="00154419">
            <w:pPr>
              <w:pStyle w:val="17"/>
              <w:rPr>
                <w:lang w:val="en-US"/>
              </w:rPr>
            </w:pPr>
          </w:p>
        </w:tc>
      </w:tr>
      <w:tr w:rsidR="006B1676" w:rsidRPr="00D41D36" w14:paraId="638EFE00" w14:textId="77777777" w:rsidTr="004D25A4">
        <w:trPr>
          <w:trHeight w:val="263"/>
          <w:jc w:val="center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D06B" w14:textId="0920CAC5" w:rsidR="006B1676" w:rsidRPr="00D41D36" w:rsidRDefault="006B1676" w:rsidP="00154419">
            <w:pPr>
              <w:pStyle w:val="17"/>
              <w:rPr>
                <w:lang w:val="en-US"/>
              </w:rPr>
            </w:pPr>
            <w:bookmarkStart w:id="0" w:name="_3j2qqm3" w:colFirst="0" w:colLast="0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F3D49" w14:textId="2BB63BCC" w:rsidR="006B1676" w:rsidRPr="00D41D36" w:rsidRDefault="006B1676" w:rsidP="00154419">
            <w:pPr>
              <w:pStyle w:val="17"/>
              <w:rPr>
                <w:lang w:val="en-US"/>
              </w:rPr>
            </w:pPr>
          </w:p>
        </w:tc>
      </w:tr>
      <w:tr w:rsidR="006B1676" w:rsidRPr="00D41D36" w14:paraId="6DB155C5" w14:textId="77777777" w:rsidTr="004D25A4">
        <w:trPr>
          <w:trHeight w:val="282"/>
          <w:jc w:val="center"/>
        </w:trPr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6BB" w14:textId="52E2C06E" w:rsidR="006B1676" w:rsidRPr="00D41D36" w:rsidRDefault="006B1676" w:rsidP="00154419">
            <w:pPr>
              <w:pStyle w:val="17"/>
              <w:rPr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1C0E2" w14:textId="4A0F9563" w:rsidR="006B1676" w:rsidRPr="00D41D36" w:rsidRDefault="006B1676" w:rsidP="00154419">
            <w:pPr>
              <w:pStyle w:val="17"/>
              <w:rPr>
                <w:lang w:val="en-US"/>
              </w:rPr>
            </w:pPr>
          </w:p>
        </w:tc>
      </w:tr>
    </w:tbl>
    <w:p w14:paraId="61242A3F" w14:textId="76A9E86C" w:rsidR="004D41E5" w:rsidRPr="00D41D36" w:rsidRDefault="004A4DFF" w:rsidP="00F03C50">
      <w:pPr>
        <w:pStyle w:val="ad"/>
        <w:rPr>
          <w:lang w:val="en-US"/>
        </w:rPr>
      </w:pPr>
      <w:bookmarkStart w:id="1" w:name="_1y810tw" w:colFirst="0" w:colLast="0"/>
      <w:bookmarkEnd w:id="1"/>
      <w:r w:rsidRPr="00D41D36">
        <w:rPr>
          <w:lang w:val="en-US"/>
        </w:rPr>
        <w:t xml:space="preserve">Source: created by the author based on </w:t>
      </w:r>
      <w:r w:rsidR="004D41E5" w:rsidRPr="00D41D36">
        <w:rPr>
          <w:lang w:val="en-US"/>
        </w:rPr>
        <w:t>[2]</w:t>
      </w:r>
    </w:p>
    <w:p w14:paraId="4ED972B4" w14:textId="0779491F" w:rsidR="004D41E5" w:rsidRPr="00D41D36" w:rsidRDefault="004A4DFF" w:rsidP="00F03C50">
      <w:pPr>
        <w:pStyle w:val="ad"/>
        <w:rPr>
          <w:color w:val="FF0000"/>
          <w:lang w:val="en-US"/>
        </w:rPr>
      </w:pPr>
      <w:r w:rsidRPr="00D41D36">
        <w:rPr>
          <w:color w:val="FF0000"/>
          <w:lang w:val="en-US"/>
        </w:rPr>
        <w:t>Empty line</w:t>
      </w:r>
      <w:r w:rsidR="004D41E5" w:rsidRPr="00D41D36">
        <w:rPr>
          <w:color w:val="FF0000"/>
          <w:lang w:val="en-US"/>
        </w:rPr>
        <w:t xml:space="preserve"> </w:t>
      </w:r>
    </w:p>
    <w:p w14:paraId="05C7C023" w14:textId="32960040" w:rsidR="004D41E5" w:rsidRPr="00D41D36" w:rsidRDefault="004A4DFF" w:rsidP="00F03C50">
      <w:pPr>
        <w:pStyle w:val="ad"/>
        <w:rPr>
          <w:lang w:val="en-US"/>
        </w:rPr>
      </w:pPr>
      <w:r w:rsidRPr="00D41D36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</w:t>
      </w:r>
      <w:r w:rsidR="004D41E5" w:rsidRPr="00D41D36">
        <w:rPr>
          <w:lang w:val="en-US"/>
        </w:rPr>
        <w:t>.</w:t>
      </w:r>
    </w:p>
    <w:p w14:paraId="57A3E634" w14:textId="4A5C6E83" w:rsidR="006B1676" w:rsidRPr="00D41D36" w:rsidRDefault="004A4DFF" w:rsidP="00F03C50">
      <w:pPr>
        <w:pStyle w:val="ad"/>
        <w:rPr>
          <w:lang w:val="en-US"/>
        </w:rPr>
      </w:pPr>
      <w:r w:rsidRPr="00D41D36">
        <w:rPr>
          <w:b/>
          <w:lang w:val="en-US"/>
        </w:rPr>
        <w:t>Figure</w:t>
      </w:r>
      <w:r w:rsidR="006B1676" w:rsidRPr="00D41D36">
        <w:rPr>
          <w:b/>
          <w:lang w:val="en-US"/>
        </w:rPr>
        <w:t>.</w:t>
      </w:r>
      <w:r w:rsidR="006B1676" w:rsidRPr="00D41D36">
        <w:rPr>
          <w:lang w:val="en-US"/>
        </w:rPr>
        <w:t xml:space="preserve"> </w:t>
      </w:r>
      <w:r w:rsidRPr="00D41D36">
        <w:rPr>
          <w:lang w:val="en-US"/>
        </w:rPr>
        <w:t>All figures must be scaled</w:t>
      </w:r>
      <w:r w:rsidR="006B1676" w:rsidRPr="00D41D36">
        <w:rPr>
          <w:lang w:val="en-US"/>
        </w:rPr>
        <w:t>.</w:t>
      </w:r>
    </w:p>
    <w:p w14:paraId="679EB6D8" w14:textId="5A173F89" w:rsidR="004D41E5" w:rsidRPr="00D41D36" w:rsidRDefault="004A4DFF" w:rsidP="00F03C50">
      <w:pPr>
        <w:pStyle w:val="ad"/>
        <w:rPr>
          <w:color w:val="FF0000"/>
          <w:lang w:val="en-US"/>
        </w:rPr>
      </w:pPr>
      <w:r w:rsidRPr="00D41D36">
        <w:rPr>
          <w:color w:val="FF0000"/>
          <w:lang w:val="en-US"/>
        </w:rPr>
        <w:lastRenderedPageBreak/>
        <w:t>Empty line</w:t>
      </w:r>
      <w:r w:rsidR="004D41E5" w:rsidRPr="00D41D36">
        <w:rPr>
          <w:color w:val="FF0000"/>
          <w:lang w:val="en-US"/>
        </w:rPr>
        <w:t xml:space="preserve"> </w:t>
      </w:r>
    </w:p>
    <w:p w14:paraId="5017DC56" w14:textId="77777777" w:rsidR="006B1676" w:rsidRPr="00D41D36" w:rsidRDefault="006B1676" w:rsidP="00F03C50">
      <w:pPr>
        <w:rPr>
          <w:lang w:val="en-US"/>
        </w:rPr>
      </w:pPr>
      <w:r w:rsidRPr="00D41D36">
        <w:rPr>
          <w:noProof/>
          <w:lang w:val="en-US" w:eastAsia="en-US"/>
        </w:rPr>
        <w:drawing>
          <wp:inline distT="0" distB="0" distL="0" distR="0" wp14:anchorId="4904E0D1" wp14:editId="5B318206">
            <wp:extent cx="5152572" cy="2095137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4031" cy="210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A975" w14:textId="3CBC0DE1" w:rsidR="006B1676" w:rsidRPr="00D41D36" w:rsidRDefault="004A4DFF" w:rsidP="00D617A8">
      <w:pPr>
        <w:pStyle w:val="ad"/>
        <w:jc w:val="center"/>
        <w:rPr>
          <w:lang w:val="en-US"/>
        </w:rPr>
      </w:pPr>
      <w:r w:rsidRPr="00D41D36">
        <w:rPr>
          <w:lang w:val="en-US"/>
        </w:rPr>
        <w:t>Figure 1 – Title</w:t>
      </w:r>
    </w:p>
    <w:p w14:paraId="51717D6D" w14:textId="7D20B14C" w:rsidR="004D41E5" w:rsidRPr="00D41D36" w:rsidRDefault="004A4DFF" w:rsidP="00F03C50">
      <w:pPr>
        <w:pStyle w:val="ad"/>
        <w:rPr>
          <w:lang w:val="en-US"/>
        </w:rPr>
      </w:pPr>
      <w:r w:rsidRPr="00D41D36">
        <w:rPr>
          <w:lang w:val="en-US"/>
        </w:rPr>
        <w:t>Source: summarized and formalized by the author</w:t>
      </w:r>
      <w:r w:rsidR="004D41E5" w:rsidRPr="00D41D36">
        <w:rPr>
          <w:lang w:val="en-US"/>
        </w:rPr>
        <w:t>.</w:t>
      </w:r>
    </w:p>
    <w:p w14:paraId="0ACEEB5F" w14:textId="77777777" w:rsidR="004A4DFF" w:rsidRPr="00D41D36" w:rsidRDefault="004A4DFF" w:rsidP="00F03C50">
      <w:pPr>
        <w:pStyle w:val="ad"/>
        <w:rPr>
          <w:color w:val="FF0000"/>
          <w:lang w:val="en-US"/>
        </w:rPr>
      </w:pPr>
      <w:r w:rsidRPr="00D41D36">
        <w:rPr>
          <w:color w:val="FF0000"/>
          <w:lang w:val="en-US"/>
        </w:rPr>
        <w:t>Empty line</w:t>
      </w:r>
    </w:p>
    <w:p w14:paraId="42A8B06B" w14:textId="77777777" w:rsidR="004A4DFF" w:rsidRPr="00D41D36" w:rsidRDefault="004A4DFF" w:rsidP="004A4DFF">
      <w:pPr>
        <w:pStyle w:val="ad"/>
        <w:rPr>
          <w:lang w:val="en-US"/>
        </w:rPr>
      </w:pPr>
      <w:r w:rsidRPr="00D41D36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C84D52E" w14:textId="77777777" w:rsidR="004A4DFF" w:rsidRPr="00D41D36" w:rsidRDefault="004A4DFF" w:rsidP="004A4DFF">
      <w:pPr>
        <w:pStyle w:val="ad"/>
        <w:rPr>
          <w:lang w:val="en-US"/>
        </w:rPr>
      </w:pPr>
      <w:r w:rsidRPr="00D41D36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EF33D85" w14:textId="77777777" w:rsidR="004A4DFF" w:rsidRPr="00D41D36" w:rsidRDefault="004A4DFF" w:rsidP="004A4DFF">
      <w:pPr>
        <w:pStyle w:val="ad"/>
        <w:rPr>
          <w:lang w:val="en-US"/>
        </w:rPr>
      </w:pPr>
      <w:r w:rsidRPr="00D41D36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048C022B" w14:textId="77777777" w:rsidR="004A4DFF" w:rsidRPr="00D41D36" w:rsidRDefault="004A4DFF" w:rsidP="004A4DFF">
      <w:pPr>
        <w:pStyle w:val="ad"/>
        <w:rPr>
          <w:lang w:val="en-US"/>
        </w:rPr>
      </w:pPr>
      <w:r w:rsidRPr="00D41D36">
        <w:rPr>
          <w:lang w:val="en-US"/>
        </w:rPr>
        <w:t>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7E276F0" w14:textId="76F30EC1" w:rsidR="004A4DFF" w:rsidRPr="00D41D36" w:rsidRDefault="004A4DFF" w:rsidP="004A4DFF">
      <w:pPr>
        <w:pStyle w:val="ad"/>
        <w:rPr>
          <w:lang w:val="en-US"/>
        </w:rPr>
      </w:pPr>
      <w:r w:rsidRPr="00D41D36">
        <w:rPr>
          <w:lang w:val="en-US"/>
        </w:rPr>
        <w:t>Text, text, text, text, text, text, text, text, text, text, text, text, text, text, text, text, text, text, text, text, text, text, text, text, text, text, text, text, text</w:t>
      </w:r>
      <w:r w:rsidR="00F03C50" w:rsidRPr="00D41D36">
        <w:rPr>
          <w:lang w:val="en-US"/>
        </w:rPr>
        <w:t>.</w:t>
      </w:r>
      <w:r w:rsidRPr="00D41D36">
        <w:rPr>
          <w:lang w:val="en-US"/>
        </w:rPr>
        <w:t xml:space="preserve">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25F9B074" w14:textId="0BB4EED3" w:rsidR="004A4DFF" w:rsidRPr="00D41D36" w:rsidRDefault="00F91E21" w:rsidP="004A4DFF">
      <w:pPr>
        <w:pStyle w:val="ad"/>
        <w:rPr>
          <w:lang w:val="en-US"/>
        </w:rPr>
      </w:pPr>
      <w:r w:rsidRPr="00D41D36">
        <w:rPr>
          <w:b/>
          <w:lang w:val="en-US"/>
        </w:rPr>
        <w:t>References.</w:t>
      </w:r>
      <w:r w:rsidRPr="00D41D36">
        <w:rPr>
          <w:lang w:val="en-US"/>
        </w:rPr>
        <w:t xml:space="preserve"> No more than 4 sources are allowed without repetition. Sources are formatted according to the style AРА7. </w:t>
      </w:r>
      <w:hyperlink r:id="rId12" w:history="1">
        <w:r w:rsidRPr="00D41D36">
          <w:rPr>
            <w:rStyle w:val="a6"/>
            <w:lang w:val="en-US"/>
          </w:rPr>
          <w:t>https://apastyle.apa.org/instructional-aids/reference-examples.pdf</w:t>
        </w:r>
      </w:hyperlink>
      <w:r w:rsidR="004A4DFF" w:rsidRPr="00D41D36">
        <w:rPr>
          <w:lang w:val="en-US"/>
        </w:rPr>
        <w:t>.</w:t>
      </w:r>
    </w:p>
    <w:p w14:paraId="28A882E5" w14:textId="52FD23D7" w:rsidR="00D93B47" w:rsidRPr="00D41D36" w:rsidRDefault="004A4DFF" w:rsidP="00F03C50">
      <w:pPr>
        <w:jc w:val="both"/>
        <w:rPr>
          <w:color w:val="FF0000"/>
          <w:lang w:val="en-US"/>
        </w:rPr>
      </w:pPr>
      <w:r w:rsidRPr="00D41D36">
        <w:rPr>
          <w:color w:val="FF0000"/>
          <w:lang w:val="en-US"/>
        </w:rPr>
        <w:t>Empty line</w:t>
      </w:r>
      <w:r w:rsidR="0064213E" w:rsidRPr="00D41D36">
        <w:rPr>
          <w:color w:val="FF0000"/>
          <w:lang w:val="en-US"/>
        </w:rPr>
        <w:t xml:space="preserve"> </w:t>
      </w:r>
    </w:p>
    <w:p w14:paraId="46D65536" w14:textId="68703FF6" w:rsidR="004D41E5" w:rsidRPr="00D41D36" w:rsidRDefault="00E77F64" w:rsidP="00F03C50">
      <w:pPr>
        <w:pStyle w:val="af1"/>
        <w:rPr>
          <w:lang w:val="en-US"/>
        </w:rPr>
      </w:pPr>
      <w:r w:rsidRPr="00D41D36">
        <w:rPr>
          <w:lang w:val="en-US"/>
        </w:rPr>
        <w:t>References</w:t>
      </w:r>
      <w:r w:rsidR="004D41E5" w:rsidRPr="00D41D36">
        <w:rPr>
          <w:lang w:val="en-US"/>
        </w:rPr>
        <w:t xml:space="preserve">: </w:t>
      </w:r>
      <w:r w:rsidR="004A4DFF" w:rsidRPr="00D41D36">
        <w:rPr>
          <w:color w:val="FF0000"/>
          <w:lang w:val="en-US"/>
        </w:rPr>
        <w:t>do not use automatic numbering!</w:t>
      </w:r>
    </w:p>
    <w:p w14:paraId="4F3319AD" w14:textId="77777777" w:rsidR="00F91E21" w:rsidRPr="00D41D36" w:rsidRDefault="00F91E21" w:rsidP="00F91E21">
      <w:pPr>
        <w:pStyle w:val="ad"/>
        <w:rPr>
          <w:lang w:val="en-US"/>
        </w:rPr>
      </w:pPr>
      <w:r w:rsidRPr="00D41D36">
        <w:rPr>
          <w:spacing w:val="-2"/>
          <w:lang w:val="en-US"/>
        </w:rPr>
        <w:t xml:space="preserve">1. Grady, J. S., Her, M., Moreno, G., Perez, C., &amp; </w:t>
      </w:r>
      <w:proofErr w:type="spellStart"/>
      <w:r w:rsidRPr="00D41D36">
        <w:rPr>
          <w:spacing w:val="-2"/>
          <w:lang w:val="en-US"/>
        </w:rPr>
        <w:t>Yelinek</w:t>
      </w:r>
      <w:proofErr w:type="spellEnd"/>
      <w:r w:rsidRPr="00D41D36">
        <w:rPr>
          <w:spacing w:val="-2"/>
          <w:lang w:val="en-US"/>
        </w:rPr>
        <w:t>, J. (2019). Emotions in storybooks: A comparison of storybooks that represent ethnic and racial groups in the United States. Psychology of Popular Media Culture, 8(3), 207–217.</w:t>
      </w:r>
      <w:r w:rsidRPr="00D41D36">
        <w:rPr>
          <w:lang w:val="en-US"/>
        </w:rPr>
        <w:t xml:space="preserve"> </w:t>
      </w:r>
      <w:hyperlink r:id="rId13" w:history="1">
        <w:r w:rsidRPr="00D41D36">
          <w:rPr>
            <w:rStyle w:val="a6"/>
            <w:lang w:val="en-US"/>
          </w:rPr>
          <w:t>https://doi.org/10.1037/ppm0000185</w:t>
        </w:r>
      </w:hyperlink>
    </w:p>
    <w:p w14:paraId="766CF10A" w14:textId="77777777" w:rsidR="00F91E21" w:rsidRPr="00D41D36" w:rsidRDefault="00F91E21" w:rsidP="00F91E21">
      <w:pPr>
        <w:pStyle w:val="ad"/>
        <w:rPr>
          <w:spacing w:val="-2"/>
          <w:lang w:val="en-US"/>
        </w:rPr>
      </w:pPr>
      <w:r w:rsidRPr="00D41D36">
        <w:rPr>
          <w:spacing w:val="-2"/>
          <w:lang w:val="en-US"/>
        </w:rPr>
        <w:t>2.</w:t>
      </w:r>
      <w:r w:rsidRPr="00D41D36">
        <w:rPr>
          <w:rFonts w:asciiTheme="minorHAnsi" w:eastAsia="Calibri" w:hAnsi="Calibri" w:cstheme="minorBidi"/>
          <w:bCs w:val="0"/>
          <w:color w:val="002060"/>
          <w:kern w:val="24"/>
          <w:sz w:val="20"/>
          <w:szCs w:val="20"/>
          <w:lang w:val="en-US" w:eastAsia="en-US"/>
        </w:rPr>
        <w:t xml:space="preserve"> </w:t>
      </w:r>
      <w:r w:rsidRPr="00D41D36">
        <w:rPr>
          <w:spacing w:val="-2"/>
          <w:lang w:val="en-US"/>
        </w:rPr>
        <w:t xml:space="preserve">Jackson, L. M. (2019). The psychology of prejudice: From attitudes to social action (2nd ed.). American Psychological Association. </w:t>
      </w:r>
      <w:hyperlink r:id="rId14" w:history="1">
        <w:r w:rsidRPr="00D41D36">
          <w:rPr>
            <w:rStyle w:val="a6"/>
            <w:spacing w:val="-2"/>
            <w:lang w:val="en-US"/>
          </w:rPr>
          <w:t>https://doi.org/10.1037/0000168-000</w:t>
        </w:r>
      </w:hyperlink>
    </w:p>
    <w:p w14:paraId="4C67FBC0" w14:textId="77777777" w:rsidR="00F91E21" w:rsidRPr="00D41D36" w:rsidRDefault="00F91E21" w:rsidP="00F91E21">
      <w:pPr>
        <w:pStyle w:val="ad"/>
        <w:rPr>
          <w:spacing w:val="-2"/>
          <w:lang w:val="en-US"/>
        </w:rPr>
      </w:pPr>
      <w:r w:rsidRPr="00D41D36">
        <w:rPr>
          <w:spacing w:val="-2"/>
          <w:lang w:val="en-US"/>
        </w:rPr>
        <w:t xml:space="preserve">3. Carey, B. (2019, March 22). Can we get better at forgetting? The New York Times. </w:t>
      </w:r>
      <w:hyperlink r:id="rId15" w:history="1">
        <w:r w:rsidRPr="00D41D36">
          <w:rPr>
            <w:rStyle w:val="a6"/>
            <w:spacing w:val="-2"/>
            <w:lang w:val="en-US"/>
          </w:rPr>
          <w:t>https://www.nytimes.com/2019/03/22/health/memory-forgetting-psychology.html</w:t>
        </w:r>
      </w:hyperlink>
    </w:p>
    <w:p w14:paraId="4C31DCFA" w14:textId="77777777" w:rsidR="00F91E21" w:rsidRPr="00622CCC" w:rsidRDefault="00F91E21" w:rsidP="00F91E21">
      <w:pPr>
        <w:pStyle w:val="ad"/>
        <w:rPr>
          <w:spacing w:val="-2"/>
          <w:lang w:val="en-US"/>
        </w:rPr>
      </w:pPr>
      <w:r w:rsidRPr="00D41D36">
        <w:rPr>
          <w:spacing w:val="-2"/>
          <w:lang w:val="en-US"/>
        </w:rPr>
        <w:t>4. Duckworth, A. L., Quirk, A., Gallop, R., Hoyle, R. H., Kelly, D. R., &amp; Matthews, M. D. (2019). Cognitive and noncognitive predictors of success. Proceedings of the National Academy of Sciences, USA, 116(47), 23499–23504</w:t>
      </w:r>
      <w:r w:rsidRPr="00622CCC">
        <w:rPr>
          <w:spacing w:val="-2"/>
          <w:lang w:val="en-GB"/>
        </w:rPr>
        <w:t xml:space="preserve">. </w:t>
      </w:r>
      <w:hyperlink r:id="rId16" w:history="1">
        <w:r w:rsidRPr="00622CCC">
          <w:rPr>
            <w:rStyle w:val="a6"/>
            <w:spacing w:val="-2"/>
            <w:lang w:val="en-GB"/>
          </w:rPr>
          <w:t>https://doi.org/10.1073/pnas.1910510116</w:t>
        </w:r>
      </w:hyperlink>
    </w:p>
    <w:p w14:paraId="70E9E776" w14:textId="0959A59C" w:rsidR="0074197F" w:rsidRPr="004A4DFF" w:rsidRDefault="0074197F" w:rsidP="00F91E21">
      <w:pPr>
        <w:pStyle w:val="ad"/>
        <w:rPr>
          <w:lang w:val="en-US"/>
        </w:rPr>
      </w:pPr>
    </w:p>
    <w:sectPr w:rsidR="0074197F" w:rsidRPr="004A4DFF" w:rsidSect="008730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76A4"/>
    <w:multiLevelType w:val="hybridMultilevel"/>
    <w:tmpl w:val="9CF00C42"/>
    <w:lvl w:ilvl="0" w:tplc="B344C5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5027BD"/>
    <w:multiLevelType w:val="hybridMultilevel"/>
    <w:tmpl w:val="5DD62F6A"/>
    <w:lvl w:ilvl="0" w:tplc="7152CE18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C25447"/>
    <w:multiLevelType w:val="hybridMultilevel"/>
    <w:tmpl w:val="0D00FD48"/>
    <w:lvl w:ilvl="0" w:tplc="CA188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724537"/>
    <w:multiLevelType w:val="hybridMultilevel"/>
    <w:tmpl w:val="5BBA7E00"/>
    <w:lvl w:ilvl="0" w:tplc="CEA2D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135FB1"/>
    <w:multiLevelType w:val="hybridMultilevel"/>
    <w:tmpl w:val="00224ED2"/>
    <w:lvl w:ilvl="0" w:tplc="67B2AE34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805F5"/>
    <w:multiLevelType w:val="hybridMultilevel"/>
    <w:tmpl w:val="D2F81064"/>
    <w:lvl w:ilvl="0" w:tplc="99E67B8A">
      <w:start w:val="1"/>
      <w:numFmt w:val="decimal"/>
      <w:pStyle w:val="10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4"/>
    <w:rsid w:val="00030F9E"/>
    <w:rsid w:val="00052F55"/>
    <w:rsid w:val="00057E37"/>
    <w:rsid w:val="00062CCC"/>
    <w:rsid w:val="00095BC7"/>
    <w:rsid w:val="000A32E4"/>
    <w:rsid w:val="000A7B45"/>
    <w:rsid w:val="000C3E8C"/>
    <w:rsid w:val="000D6C88"/>
    <w:rsid w:val="000E6CA2"/>
    <w:rsid w:val="0013284F"/>
    <w:rsid w:val="00154419"/>
    <w:rsid w:val="0015795A"/>
    <w:rsid w:val="0017216F"/>
    <w:rsid w:val="00183910"/>
    <w:rsid w:val="001C1342"/>
    <w:rsid w:val="001C7A45"/>
    <w:rsid w:val="001E2490"/>
    <w:rsid w:val="001F5C87"/>
    <w:rsid w:val="00216E72"/>
    <w:rsid w:val="00230E26"/>
    <w:rsid w:val="00236A30"/>
    <w:rsid w:val="00260508"/>
    <w:rsid w:val="00287063"/>
    <w:rsid w:val="002B54C4"/>
    <w:rsid w:val="002C0B8A"/>
    <w:rsid w:val="003B3166"/>
    <w:rsid w:val="003C273C"/>
    <w:rsid w:val="003D3BF1"/>
    <w:rsid w:val="003E49F9"/>
    <w:rsid w:val="003E6664"/>
    <w:rsid w:val="00407A02"/>
    <w:rsid w:val="00457EBE"/>
    <w:rsid w:val="00474538"/>
    <w:rsid w:val="00475819"/>
    <w:rsid w:val="004A172C"/>
    <w:rsid w:val="004A4DFF"/>
    <w:rsid w:val="004D41E5"/>
    <w:rsid w:val="004D450D"/>
    <w:rsid w:val="005012A9"/>
    <w:rsid w:val="00522333"/>
    <w:rsid w:val="00527A12"/>
    <w:rsid w:val="0064213E"/>
    <w:rsid w:val="006B1676"/>
    <w:rsid w:val="0074197F"/>
    <w:rsid w:val="00784970"/>
    <w:rsid w:val="00793D72"/>
    <w:rsid w:val="007A7E82"/>
    <w:rsid w:val="007B398C"/>
    <w:rsid w:val="007E419D"/>
    <w:rsid w:val="00873078"/>
    <w:rsid w:val="00874A87"/>
    <w:rsid w:val="008A39CA"/>
    <w:rsid w:val="008F5C4E"/>
    <w:rsid w:val="0095641E"/>
    <w:rsid w:val="00982344"/>
    <w:rsid w:val="009A571F"/>
    <w:rsid w:val="009B1321"/>
    <w:rsid w:val="009B38AC"/>
    <w:rsid w:val="009D61C1"/>
    <w:rsid w:val="00A01279"/>
    <w:rsid w:val="00A16129"/>
    <w:rsid w:val="00A32820"/>
    <w:rsid w:val="00A52B6A"/>
    <w:rsid w:val="00A65196"/>
    <w:rsid w:val="00A66A9D"/>
    <w:rsid w:val="00A83E06"/>
    <w:rsid w:val="00AD427A"/>
    <w:rsid w:val="00AF00E5"/>
    <w:rsid w:val="00B24672"/>
    <w:rsid w:val="00B82401"/>
    <w:rsid w:val="00B83610"/>
    <w:rsid w:val="00BC2953"/>
    <w:rsid w:val="00BC5503"/>
    <w:rsid w:val="00C35321"/>
    <w:rsid w:val="00C516EA"/>
    <w:rsid w:val="00C66A33"/>
    <w:rsid w:val="00C86A5E"/>
    <w:rsid w:val="00CD2BB1"/>
    <w:rsid w:val="00CD2DF0"/>
    <w:rsid w:val="00CD5570"/>
    <w:rsid w:val="00CF3B06"/>
    <w:rsid w:val="00D31550"/>
    <w:rsid w:val="00D32F2C"/>
    <w:rsid w:val="00D41D36"/>
    <w:rsid w:val="00D617A8"/>
    <w:rsid w:val="00D73569"/>
    <w:rsid w:val="00D81D21"/>
    <w:rsid w:val="00D93B47"/>
    <w:rsid w:val="00D941CD"/>
    <w:rsid w:val="00DD05B4"/>
    <w:rsid w:val="00E02213"/>
    <w:rsid w:val="00E53AA1"/>
    <w:rsid w:val="00E70FF7"/>
    <w:rsid w:val="00E77F64"/>
    <w:rsid w:val="00ED0569"/>
    <w:rsid w:val="00F03C50"/>
    <w:rsid w:val="00F1375F"/>
    <w:rsid w:val="00F43BC5"/>
    <w:rsid w:val="00F44F4A"/>
    <w:rsid w:val="00F9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2F1D"/>
  <w15:chartTrackingRefBased/>
  <w15:docId w15:val="{85A7FECE-D7A2-4A29-AC26-1FB38FFB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втор"/>
    <w:qFormat/>
    <w:rsid w:val="00F03C50"/>
    <w:pPr>
      <w:spacing w:after="0" w:line="240" w:lineRule="auto"/>
      <w:ind w:firstLine="567"/>
      <w:jc w:val="center"/>
    </w:pPr>
    <w:rPr>
      <w:rFonts w:eastAsia="Times New Roman"/>
      <w:bCs/>
      <w:color w:val="000000"/>
      <w:sz w:val="24"/>
      <w:szCs w:val="24"/>
      <w:lang w:eastAsia="uk-UA"/>
    </w:rPr>
  </w:style>
  <w:style w:type="paragraph" w:styleId="11">
    <w:name w:val="heading 1"/>
    <w:basedOn w:val="a"/>
    <w:next w:val="a"/>
    <w:link w:val="12"/>
    <w:uiPriority w:val="9"/>
    <w:qFormat/>
    <w:rsid w:val="004D41E5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2B6A"/>
    <w:pPr>
      <w:keepNext/>
      <w:keepLines/>
      <w:spacing w:before="40" w:after="360" w:line="360" w:lineRule="auto"/>
      <w:jc w:val="left"/>
      <w:outlineLvl w:val="1"/>
    </w:pPr>
    <w:rPr>
      <w:rFonts w:eastAsiaTheme="majorEastAsia" w:cstheme="majorBidi"/>
      <w:b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4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D4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32F2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F2C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12">
    <w:name w:val="Заголовок 1 Знак"/>
    <w:basedOn w:val="a0"/>
    <w:link w:val="11"/>
    <w:uiPriority w:val="9"/>
    <w:rsid w:val="004D41E5"/>
    <w:rPr>
      <w:rFonts w:eastAsiaTheme="majorEastAsia" w:cstheme="majorBidi"/>
      <w:b/>
      <w:color w:val="000000" w:themeColor="text1"/>
      <w:szCs w:val="32"/>
    </w:rPr>
  </w:style>
  <w:style w:type="character" w:customStyle="1" w:styleId="20">
    <w:name w:val="Заголовок 2 Знак"/>
    <w:basedOn w:val="a0"/>
    <w:link w:val="2"/>
    <w:uiPriority w:val="9"/>
    <w:rsid w:val="00A52B6A"/>
    <w:rPr>
      <w:rFonts w:eastAsiaTheme="majorEastAsia" w:cstheme="majorBidi"/>
      <w:b/>
      <w:sz w:val="36"/>
      <w:szCs w:val="26"/>
    </w:rPr>
  </w:style>
  <w:style w:type="paragraph" w:styleId="a5">
    <w:name w:val="Normal (Web)"/>
    <w:basedOn w:val="a"/>
    <w:uiPriority w:val="99"/>
    <w:semiHidden/>
    <w:unhideWhenUsed/>
    <w:rsid w:val="007B398C"/>
    <w:pPr>
      <w:spacing w:before="100" w:beforeAutospacing="1" w:after="100" w:afterAutospacing="1"/>
      <w:jc w:val="left"/>
    </w:pPr>
  </w:style>
  <w:style w:type="character" w:styleId="a6">
    <w:name w:val="Hyperlink"/>
    <w:basedOn w:val="a0"/>
    <w:uiPriority w:val="99"/>
    <w:unhideWhenUsed/>
    <w:qFormat/>
    <w:rsid w:val="0064213E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4213E"/>
    <w:rPr>
      <w:color w:val="605E5C"/>
      <w:shd w:val="clear" w:color="auto" w:fill="E1DFDD"/>
    </w:rPr>
  </w:style>
  <w:style w:type="paragraph" w:styleId="a7">
    <w:name w:val="Body Text"/>
    <w:basedOn w:val="a"/>
    <w:link w:val="a8"/>
    <w:semiHidden/>
    <w:unhideWhenUsed/>
    <w:rsid w:val="00BC2953"/>
    <w:pPr>
      <w:tabs>
        <w:tab w:val="left" w:pos="288"/>
      </w:tabs>
      <w:spacing w:after="120" w:line="228" w:lineRule="auto"/>
      <w:ind w:firstLine="288"/>
    </w:pPr>
    <w:rPr>
      <w:rFonts w:eastAsia="SimSun"/>
      <w:spacing w:val="-1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BC2953"/>
    <w:rPr>
      <w:rFonts w:eastAsia="SimSun"/>
      <w:spacing w:val="-1"/>
      <w:sz w:val="20"/>
      <w:szCs w:val="20"/>
      <w:lang w:val="x-none" w:eastAsia="x-none"/>
    </w:rPr>
  </w:style>
  <w:style w:type="paragraph" w:styleId="a9">
    <w:name w:val="List Paragraph"/>
    <w:basedOn w:val="a"/>
    <w:link w:val="aa"/>
    <w:uiPriority w:val="34"/>
    <w:qFormat/>
    <w:rsid w:val="00D93B47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A571F"/>
    <w:rPr>
      <w:color w:val="66666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C273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70FF7"/>
    <w:rPr>
      <w:color w:val="954F72" w:themeColor="followedHyperlink"/>
      <w:u w:val="single"/>
    </w:rPr>
  </w:style>
  <w:style w:type="character" w:customStyle="1" w:styleId="aa">
    <w:name w:val="Абзац списка Знак"/>
    <w:link w:val="a9"/>
    <w:uiPriority w:val="34"/>
    <w:qFormat/>
    <w:rsid w:val="004D41E5"/>
  </w:style>
  <w:style w:type="character" w:customStyle="1" w:styleId="30">
    <w:name w:val="Заголовок 3 Знак"/>
    <w:basedOn w:val="a0"/>
    <w:link w:val="3"/>
    <w:uiPriority w:val="9"/>
    <w:rsid w:val="004D4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D41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No Spacing"/>
    <w:aliases w:val="Текст 1"/>
    <w:link w:val="ae"/>
    <w:uiPriority w:val="1"/>
    <w:qFormat/>
    <w:rsid w:val="00F03C50"/>
    <w:pPr>
      <w:spacing w:after="0" w:line="240" w:lineRule="auto"/>
      <w:ind w:firstLine="567"/>
      <w:jc w:val="both"/>
    </w:pPr>
    <w:rPr>
      <w:rFonts w:eastAsia="Times New Roman"/>
      <w:bCs/>
      <w:color w:val="000000"/>
      <w:sz w:val="24"/>
      <w:szCs w:val="24"/>
      <w:lang w:eastAsia="uk-UA"/>
    </w:rPr>
  </w:style>
  <w:style w:type="paragraph" w:customStyle="1" w:styleId="af">
    <w:name w:val="Формула"/>
    <w:basedOn w:val="ad"/>
    <w:link w:val="af0"/>
    <w:qFormat/>
    <w:rsid w:val="00F03C50"/>
    <w:pPr>
      <w:ind w:firstLine="0"/>
    </w:pPr>
  </w:style>
  <w:style w:type="paragraph" w:customStyle="1" w:styleId="14">
    <w:name w:val="Формула 1"/>
    <w:basedOn w:val="a"/>
    <w:link w:val="15"/>
    <w:qFormat/>
    <w:rsid w:val="00F03C50"/>
    <w:pPr>
      <w:jc w:val="right"/>
    </w:pPr>
    <w:rPr>
      <w:rFonts w:ascii="Cambria Math" w:hAnsi="Cambria Math"/>
      <w:i/>
      <w:iCs/>
      <w:lang w:val="ru-RU"/>
    </w:rPr>
  </w:style>
  <w:style w:type="character" w:customStyle="1" w:styleId="ae">
    <w:name w:val="Без интервала Знак"/>
    <w:aliases w:val="Текст 1 Знак"/>
    <w:basedOn w:val="a0"/>
    <w:link w:val="ad"/>
    <w:uiPriority w:val="1"/>
    <w:rsid w:val="00F03C50"/>
    <w:rPr>
      <w:rFonts w:eastAsia="Times New Roman"/>
      <w:bCs/>
      <w:color w:val="000000"/>
      <w:sz w:val="24"/>
      <w:szCs w:val="24"/>
      <w:lang w:eastAsia="uk-UA"/>
    </w:rPr>
  </w:style>
  <w:style w:type="character" w:customStyle="1" w:styleId="af0">
    <w:name w:val="Формула Знак"/>
    <w:basedOn w:val="ae"/>
    <w:link w:val="af"/>
    <w:rsid w:val="00F03C50"/>
    <w:rPr>
      <w:rFonts w:eastAsia="Times New Roman"/>
      <w:bCs/>
      <w:color w:val="000000"/>
      <w:sz w:val="24"/>
      <w:szCs w:val="24"/>
      <w:lang w:eastAsia="uk-UA"/>
    </w:rPr>
  </w:style>
  <w:style w:type="paragraph" w:customStyle="1" w:styleId="af1">
    <w:name w:val="Література"/>
    <w:basedOn w:val="ad"/>
    <w:link w:val="af2"/>
    <w:qFormat/>
    <w:rsid w:val="00F03C50"/>
    <w:rPr>
      <w:b/>
    </w:rPr>
  </w:style>
  <w:style w:type="character" w:customStyle="1" w:styleId="15">
    <w:name w:val="Формула 1 Знак"/>
    <w:basedOn w:val="a0"/>
    <w:link w:val="14"/>
    <w:rsid w:val="00F03C50"/>
    <w:rPr>
      <w:rFonts w:ascii="Cambria Math" w:eastAsia="Times New Roman" w:hAnsi="Cambria Math"/>
      <w:bCs/>
      <w:i/>
      <w:iCs/>
      <w:color w:val="000000"/>
      <w:sz w:val="24"/>
      <w:szCs w:val="24"/>
      <w:lang w:val="ru-RU" w:eastAsia="uk-UA"/>
    </w:rPr>
  </w:style>
  <w:style w:type="paragraph" w:customStyle="1" w:styleId="1">
    <w:name w:val="Література1"/>
    <w:basedOn w:val="a9"/>
    <w:link w:val="16"/>
    <w:rsid w:val="00F03C50"/>
    <w:pPr>
      <w:numPr>
        <w:numId w:val="5"/>
      </w:numPr>
      <w:tabs>
        <w:tab w:val="left" w:pos="284"/>
      </w:tabs>
      <w:ind w:left="0" w:firstLine="0"/>
      <w:jc w:val="both"/>
    </w:pPr>
    <w:rPr>
      <w:sz w:val="22"/>
      <w:szCs w:val="22"/>
      <w:lang w:eastAsia="ru-RU"/>
    </w:rPr>
  </w:style>
  <w:style w:type="character" w:customStyle="1" w:styleId="af2">
    <w:name w:val="Література Знак"/>
    <w:basedOn w:val="ae"/>
    <w:link w:val="af1"/>
    <w:rsid w:val="00F03C50"/>
    <w:rPr>
      <w:rFonts w:eastAsia="Times New Roman"/>
      <w:b/>
      <w:bCs/>
      <w:color w:val="000000"/>
      <w:sz w:val="24"/>
      <w:szCs w:val="24"/>
      <w:lang w:eastAsia="uk-UA"/>
    </w:rPr>
  </w:style>
  <w:style w:type="character" w:customStyle="1" w:styleId="16">
    <w:name w:val="Література1 Знак"/>
    <w:basedOn w:val="aa"/>
    <w:link w:val="1"/>
    <w:rsid w:val="00F03C50"/>
    <w:rPr>
      <w:rFonts w:eastAsia="Times New Roman"/>
      <w:bCs/>
      <w:color w:val="000000"/>
      <w:sz w:val="22"/>
      <w:szCs w:val="22"/>
      <w:lang w:eastAsia="ru-RU"/>
    </w:rPr>
  </w:style>
  <w:style w:type="paragraph" w:customStyle="1" w:styleId="17">
    <w:name w:val="Автор 1"/>
    <w:basedOn w:val="a"/>
    <w:link w:val="18"/>
    <w:qFormat/>
    <w:rsid w:val="000C3E8C"/>
  </w:style>
  <w:style w:type="character" w:customStyle="1" w:styleId="18">
    <w:name w:val="Автор 1 Знак"/>
    <w:basedOn w:val="a0"/>
    <w:link w:val="17"/>
    <w:rsid w:val="000C3E8C"/>
    <w:rPr>
      <w:rFonts w:eastAsia="Times New Roman"/>
      <w:bCs/>
      <w:color w:val="000000"/>
      <w:sz w:val="24"/>
      <w:szCs w:val="24"/>
      <w:lang w:eastAsia="uk-UA"/>
    </w:rPr>
  </w:style>
  <w:style w:type="paragraph" w:customStyle="1" w:styleId="22">
    <w:name w:val="Література 2"/>
    <w:basedOn w:val="1"/>
    <w:link w:val="23"/>
    <w:rsid w:val="00784970"/>
  </w:style>
  <w:style w:type="character" w:customStyle="1" w:styleId="23">
    <w:name w:val="Література 2 Знак"/>
    <w:basedOn w:val="16"/>
    <w:link w:val="22"/>
    <w:rsid w:val="00784970"/>
    <w:rPr>
      <w:rFonts w:eastAsia="Times New Roman"/>
      <w:bCs/>
      <w:color w:val="000000"/>
      <w:sz w:val="22"/>
      <w:szCs w:val="22"/>
      <w:lang w:eastAsia="ru-RU"/>
    </w:rPr>
  </w:style>
  <w:style w:type="paragraph" w:customStyle="1" w:styleId="af3">
    <w:name w:val="Назва статті"/>
    <w:basedOn w:val="11"/>
    <w:link w:val="af4"/>
    <w:qFormat/>
    <w:rsid w:val="000A7B45"/>
    <w:rPr>
      <w:rFonts w:eastAsia="Times New Roman"/>
    </w:rPr>
  </w:style>
  <w:style w:type="character" w:customStyle="1" w:styleId="af4">
    <w:name w:val="Назва статті Знак"/>
    <w:basedOn w:val="12"/>
    <w:link w:val="af3"/>
    <w:rsid w:val="000A7B45"/>
    <w:rPr>
      <w:rFonts w:eastAsia="Times New Roman" w:cstheme="majorBidi"/>
      <w:b/>
      <w:bCs/>
      <w:color w:val="000000" w:themeColor="text1"/>
      <w:sz w:val="24"/>
      <w:szCs w:val="32"/>
      <w:lang w:eastAsia="uk-UA"/>
    </w:rPr>
  </w:style>
  <w:style w:type="paragraph" w:customStyle="1" w:styleId="10">
    <w:name w:val="Стиль1"/>
    <w:basedOn w:val="22"/>
    <w:link w:val="19"/>
    <w:qFormat/>
    <w:rsid w:val="00B82401"/>
    <w:pPr>
      <w:numPr>
        <w:numId w:val="6"/>
      </w:numPr>
    </w:pPr>
  </w:style>
  <w:style w:type="character" w:customStyle="1" w:styleId="19">
    <w:name w:val="Стиль1 Знак"/>
    <w:basedOn w:val="23"/>
    <w:link w:val="10"/>
    <w:rsid w:val="00B82401"/>
    <w:rPr>
      <w:rFonts w:eastAsia="Times New Roman"/>
      <w:bCs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ppm0000185" TargetMode="External"/><Relationship Id="rId13" Type="http://schemas.openxmlformats.org/officeDocument/2006/relationships/hyperlink" Target="https://doi.org/10.1037/ppm00001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pastyle.apa.org/instructional-aids/reference-examples.pdf" TargetMode="External"/><Relationship Id="rId12" Type="http://schemas.openxmlformats.org/officeDocument/2006/relationships/hyperlink" Target="https://apastyle.apa.org/instructional-aids/reference-example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73/pnas.191051011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073/pnas.1910510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ytimes.com/2019/03/22/health/memory-forgetting-psychology.html" TargetMode="External"/><Relationship Id="rId10" Type="http://schemas.openxmlformats.org/officeDocument/2006/relationships/hyperlink" Target="https://www.nytimes.com/2019/03/22/health/memory-forgetting-psycholog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7/0000168-000" TargetMode="External"/><Relationship Id="rId14" Type="http://schemas.openxmlformats.org/officeDocument/2006/relationships/hyperlink" Target="https://doi.org/10.1037/0000168-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9C6B-C1EF-408D-9125-B47D6E0A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7455</Words>
  <Characters>4250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Mazurenko</dc:creator>
  <cp:keywords/>
  <dc:description/>
  <cp:lastModifiedBy>boyarinovaea@ukr.net</cp:lastModifiedBy>
  <cp:revision>3</cp:revision>
  <dcterms:created xsi:type="dcterms:W3CDTF">2024-11-05T15:32:00Z</dcterms:created>
  <dcterms:modified xsi:type="dcterms:W3CDTF">2024-11-05T18:58:00Z</dcterms:modified>
</cp:coreProperties>
</file>