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7333" w14:textId="39268CF7" w:rsidR="00A51EA9" w:rsidRPr="00A51EA9" w:rsidRDefault="005D2C44" w:rsidP="00A5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51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Ознайомлення </w:t>
      </w:r>
      <w:r w:rsidR="00A51EA9" w:rsidRPr="00A51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нормативною базою, </w:t>
      </w:r>
    </w:p>
    <w:p w14:paraId="1E942826" w14:textId="77777777" w:rsidR="00314F5F" w:rsidRDefault="00A51EA9" w:rsidP="00A51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EA9">
        <w:rPr>
          <w:rFonts w:ascii="Times New Roman" w:hAnsi="Times New Roman" w:cs="Times New Roman"/>
          <w:b/>
          <w:sz w:val="28"/>
          <w:szCs w:val="28"/>
          <w:lang w:val="uk-UA"/>
        </w:rPr>
        <w:t>що регламентує освітній процес в КПІ ім. Ігоря Сікорського</w:t>
      </w:r>
    </w:p>
    <w:p w14:paraId="34D4EB42" w14:textId="6E7A3E20" w:rsidR="00A51EA9" w:rsidRDefault="005D2C44" w:rsidP="00A51E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студента групи ______</w:t>
      </w:r>
    </w:p>
    <w:p w14:paraId="10A1D257" w14:textId="044E039B" w:rsidR="005D2C44" w:rsidRDefault="005D2C44" w:rsidP="005D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</w:p>
    <w:p w14:paraId="62AE4B28" w14:textId="5264E710" w:rsidR="005D2C44" w:rsidRPr="005D2C44" w:rsidRDefault="005D2C44" w:rsidP="005D2C4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5D2C44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ПІБ студента</w:t>
      </w:r>
    </w:p>
    <w:p w14:paraId="643C6FB6" w14:textId="77777777" w:rsidR="005D2C44" w:rsidRDefault="005D2C44" w:rsidP="00CE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521851" w14:textId="7FF1399E" w:rsidR="00A51EA9" w:rsidRPr="00E60F7B" w:rsidRDefault="00A51EA9" w:rsidP="00CE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>Особистим підписом засвідчую, що я ознайомився зі змістом документів згідно переліку, які регламентують освітній процес в університеті, усвідомив їх суть та наслідки від порушення вимог даних нормативних актів:</w:t>
      </w:r>
    </w:p>
    <w:p w14:paraId="271E5E11" w14:textId="77777777" w:rsidR="00E014E9" w:rsidRPr="00E60F7B" w:rsidRDefault="00E014E9" w:rsidP="00E014E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Кодекс честі Національного технічного університету України «Київський політехнічний інститут імені Ігоря </w:t>
      </w:r>
      <w:proofErr w:type="spellStart"/>
      <w:r w:rsidRPr="00E60F7B">
        <w:rPr>
          <w:rFonts w:ascii="Times New Roman" w:hAnsi="Times New Roman" w:cs="Times New Roman"/>
          <w:bCs/>
          <w:sz w:val="24"/>
          <w:szCs w:val="24"/>
          <w:lang w:val="uk-UA"/>
        </w:rPr>
        <w:t>Сікоського</w:t>
      </w:r>
      <w:proofErr w:type="spellEnd"/>
      <w:r w:rsidRPr="00E60F7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5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https://kpi.ua/code</w:t>
        </w:r>
      </w:hyperlink>
      <w:r w:rsidRPr="00E60F7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4A0325CD" w14:textId="77777777" w:rsidR="00E014E9" w:rsidRPr="00E60F7B" w:rsidRDefault="00E014E9" w:rsidP="00E014E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Статут </w:t>
      </w:r>
      <w:proofErr w:type="spellStart"/>
      <w:r w:rsidRPr="00E60F7B">
        <w:rPr>
          <w:rFonts w:ascii="Times New Roman" w:hAnsi="Times New Roman" w:cs="Times New Roman"/>
          <w:sz w:val="24"/>
          <w:szCs w:val="24"/>
          <w:lang w:val="uk-UA"/>
        </w:rPr>
        <w:t>КПі</w:t>
      </w:r>
      <w:proofErr w:type="spellEnd"/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ім. Ігоря Сікорського (</w:t>
      </w:r>
      <w:hyperlink r:id="rId6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https://kpi.ua/statute</w:t>
        </w:r>
      </w:hyperlink>
      <w:r w:rsidRPr="00E60F7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57B059DF" w14:textId="77777777" w:rsidR="00E014E9" w:rsidRPr="00E60F7B" w:rsidRDefault="00E014E9" w:rsidP="00E014E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організацію освітнього процесу в КПІ </w:t>
      </w:r>
      <w:r w:rsidRPr="00E60F7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ім. Ігоря Сікорського (</w:t>
      </w:r>
      <w:hyperlink r:id="rId7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https://kpi.ua/regulations</w:t>
        </w:r>
      </w:hyperlink>
      <w:r w:rsidRPr="00E60F7B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374B474" w14:textId="799AD3ED" w:rsidR="00E014E9" w:rsidRPr="00E60F7B" w:rsidRDefault="00E014E9" w:rsidP="00E014E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поточний, календарний та семестровий контроль  в КПІ </w:t>
      </w:r>
      <w:r w:rsidRPr="00E60F7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ім. Ігоря Сікорського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8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https://kpi.ua/document_control</w:t>
        </w:r>
      </w:hyperlink>
      <w:r w:rsidRPr="00E60F7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43C11F89" w14:textId="6EEC2683" w:rsidR="00E60F7B" w:rsidRPr="00E60F7B" w:rsidRDefault="00E60F7B" w:rsidP="00E014E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Положення про систему оцінювання результатів навчання в КПІ ім. Ігоря Сікорського (</w:t>
      </w:r>
      <w:hyperlink r:id="rId9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http://osvita.kpi.ua/node/37</w:t>
        </w:r>
      </w:hyperlink>
      <w:r w:rsidRPr="00E60F7B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14:paraId="55E063C4" w14:textId="13A37BB1" w:rsidR="00E60F7B" w:rsidRPr="00E60F7B" w:rsidRDefault="00E60F7B" w:rsidP="00E014E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Положення про відрахування, переривання навчання, поновлення і переведення здобувачів вищої освіти в КПІ ім. Ігоря Сікорського (</w:t>
      </w:r>
      <w:hyperlink r:id="rId10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http://osvita.kpi.ua/node/178</w:t>
        </w:r>
      </w:hyperlink>
      <w:r w:rsidRPr="00E60F7B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14:paraId="4F3B83F5" w14:textId="77777777" w:rsidR="00E014E9" w:rsidRPr="00E60F7B" w:rsidRDefault="00E014E9" w:rsidP="00E014E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>Правила внутрішнього розпорядку (</w:t>
      </w:r>
      <w:hyperlink r:id="rId11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https://kpi.ua/admin-rule</w:t>
        </w:r>
      </w:hyperlink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14:paraId="39422239" w14:textId="77777777" w:rsidR="00E014E9" w:rsidRPr="00E60F7B" w:rsidRDefault="00E014E9" w:rsidP="00E014E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>Правила внутрішнього розпорядку в студентських гуртожитках НТУУ „КПІ” (</w:t>
      </w:r>
      <w:hyperlink r:id="rId12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https://kpi.ua/admin-rule-hostel</w:t>
        </w:r>
      </w:hyperlink>
      <w:r w:rsidRPr="00E60F7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537BD75B" w14:textId="77777777" w:rsidR="00A51EA9" w:rsidRPr="00E60F7B" w:rsidRDefault="00A51EA9" w:rsidP="00A51EA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стаття 46 </w:t>
      </w:r>
      <w:r w:rsidRPr="00E60F7B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вищу освіту»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«Відрахування, переривання навчання, поновлення і переведення здобувачів вищої освіти», розділу </w:t>
      </w:r>
      <w:r w:rsidRPr="00E60F7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13" w:anchor="n805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https://zakon.rada.gov.ua/laws/show/1556-18#n805</w:t>
        </w:r>
      </w:hyperlink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14:paraId="5101A888" w14:textId="77777777" w:rsidR="00A51EA9" w:rsidRPr="00E60F7B" w:rsidRDefault="00A51EA9" w:rsidP="00A51EA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стаття 62 </w:t>
      </w:r>
      <w:r w:rsidRPr="00E60F7B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вищу освіту»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«Права осіб, які навчаються у закладах вищої освіти» (</w:t>
      </w:r>
      <w:hyperlink r:id="rId14" w:anchor="n1003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https://zakon.rada.gov.ua/laws/show/1556-18#n1003</w:t>
        </w:r>
      </w:hyperlink>
      <w:r w:rsidRPr="00E60F7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47AB4784" w14:textId="77777777" w:rsidR="00A51EA9" w:rsidRPr="00E60F7B" w:rsidRDefault="00A51EA9" w:rsidP="00A51EA9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стаття 63 </w:t>
      </w:r>
      <w:r w:rsidRPr="00E60F7B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вищу освіту»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«Обов’язки осіб, які навчаються у закладах вищої освіти» (</w:t>
      </w:r>
      <w:hyperlink r:id="rId15" w:anchor="Stru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https://zakon.rada.gov.ua/laws/show/1556-18/stru#Stru</w:t>
        </w:r>
      </w:hyperlink>
      <w:r w:rsidRPr="00E60F7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4FBF177B" w14:textId="3820AB4D" w:rsidR="00CE07F8" w:rsidRPr="00E60F7B" w:rsidRDefault="00CE07F8" w:rsidP="00CE07F8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>частина 3</w:t>
      </w:r>
      <w:r w:rsidR="007A7B76" w:rsidRPr="00E60F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абз</w:t>
      </w:r>
      <w:r w:rsidR="007A7B76" w:rsidRPr="00E60F7B">
        <w:rPr>
          <w:rFonts w:ascii="Times New Roman" w:hAnsi="Times New Roman" w:cs="Times New Roman"/>
          <w:sz w:val="24"/>
          <w:szCs w:val="24"/>
          <w:lang w:val="uk-UA"/>
        </w:rPr>
        <w:t>ац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2 ст. 13 </w:t>
      </w:r>
      <w:r w:rsidRPr="00E60F7B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</w:t>
      </w:r>
      <w:bookmarkStart w:id="1" w:name="o2"/>
      <w:bookmarkEnd w:id="1"/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«Про заходи щодо попередження та зменшення вживання тютюнових виробів і їх шкідливого впливу на здоров'я населення» (</w:t>
      </w:r>
      <w:hyperlink r:id="rId16" w:anchor="n163" w:history="1">
        <w:r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https://zakon.rada.gov.ua/laws/show/2899-15#n163</w:t>
        </w:r>
      </w:hyperlink>
      <w:r w:rsidRPr="00E60F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456AD" w:rsidRPr="00E60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20147D" w14:textId="77777777" w:rsidR="007B1513" w:rsidRPr="00E60F7B" w:rsidRDefault="007B1513" w:rsidP="00CE07F8">
      <w:pPr>
        <w:numPr>
          <w:ilvl w:val="0"/>
          <w:numId w:val="1"/>
        </w:numPr>
        <w:tabs>
          <w:tab w:val="clear" w:pos="1068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Кодекс про адміністративні правопорушення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від 07.12.1984 № 8073-X, </w:t>
      </w:r>
    </w:p>
    <w:p w14:paraId="3CA7292C" w14:textId="5ADEF554" w:rsidR="007B1513" w:rsidRPr="00E60F7B" w:rsidRDefault="007B1513" w:rsidP="007B15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Стаття 175-1. Куріння тютюнових виробів у заборонених місцях </w:t>
      </w:r>
      <w:r w:rsidR="00E60F7B" w:rsidRPr="00E60F7B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7" w:anchor="n1881" w:history="1">
        <w:r w:rsidR="00E60F7B"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https://zakon.rada.gov.ua/laws/show/80731-10#n1881</w:t>
        </w:r>
      </w:hyperlink>
      <w:r w:rsidR="00E60F7B" w:rsidRPr="00E60F7B">
        <w:rPr>
          <w:rStyle w:val="a4"/>
          <w:rFonts w:ascii="Times New Roman" w:hAnsi="Times New Roman" w:cs="Times New Roman"/>
          <w:sz w:val="24"/>
          <w:szCs w:val="24"/>
          <w:lang w:val="uk-UA"/>
        </w:rPr>
        <w:t>)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858789F" w14:textId="2783CFBD" w:rsidR="007B1513" w:rsidRPr="00E60F7B" w:rsidRDefault="007B1513" w:rsidP="007B15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Стаття 178. Розпивання пива, алкогольних, слабоалкогольних напоїв у заборонених законом місцях або поява у громадських місцях у п'яному вигляді </w:t>
      </w:r>
      <w:r w:rsidR="00E60F7B" w:rsidRPr="00E60F7B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8" w:anchor="n1898" w:history="1">
        <w:r w:rsidR="00E60F7B"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https://zakon.rada.gov.ua/laws/show/80731-10#n1898</w:t>
        </w:r>
      </w:hyperlink>
      <w:r w:rsidR="00E60F7B" w:rsidRPr="00E60F7B">
        <w:rPr>
          <w:rStyle w:val="a4"/>
          <w:rFonts w:ascii="Times New Roman" w:hAnsi="Times New Roman" w:cs="Times New Roman"/>
          <w:sz w:val="24"/>
          <w:szCs w:val="24"/>
          <w:lang w:val="uk-UA"/>
        </w:rPr>
        <w:t>)</w:t>
      </w: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700E32" w14:textId="3188E4FB" w:rsidR="00127E59" w:rsidRPr="00E60F7B" w:rsidRDefault="00127E59" w:rsidP="00127E59">
      <w:pPr>
        <w:pStyle w:val="a7"/>
        <w:numPr>
          <w:ilvl w:val="0"/>
          <w:numId w:val="1"/>
        </w:numPr>
        <w:tabs>
          <w:tab w:val="clear" w:pos="1068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Кримінальний кодекс України </w:t>
      </w:r>
    </w:p>
    <w:p w14:paraId="2FCE86FF" w14:textId="765D2912" w:rsidR="00127E59" w:rsidRPr="00E60F7B" w:rsidRDefault="00127E59" w:rsidP="00127E59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Стаття 307. Незаконне виробництво, виготовлення, придбання, зберігання, перевезення, пересилання чи збут наркотичних засобів, психотропних речовин або їх аналогів </w:t>
      </w:r>
      <w:r w:rsidR="00E60F7B" w:rsidRPr="00E60F7B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9" w:anchor="n2147" w:history="1">
        <w:r w:rsidR="00E60F7B"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https://zakon.rada.gov.ua/laws/show/2341-14#n2147</w:t>
        </w:r>
      </w:hyperlink>
      <w:r w:rsidR="00E60F7B" w:rsidRPr="00E60F7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C0952E7" w14:textId="77777777" w:rsidR="006B1377" w:rsidRDefault="00127E59" w:rsidP="00E014E9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F7B">
        <w:rPr>
          <w:rFonts w:ascii="Times New Roman" w:hAnsi="Times New Roman" w:cs="Times New Roman"/>
          <w:sz w:val="24"/>
          <w:szCs w:val="24"/>
          <w:lang w:val="uk-UA"/>
        </w:rPr>
        <w:t xml:space="preserve">Стаття 309. Незаконне виробництво, виготовлення, придбання, зберігання, перевезення чи пересилання наркотичних засобів, психотропних речовин або їх аналогів без мети збуту </w:t>
      </w:r>
      <w:r w:rsidR="00E60F7B" w:rsidRPr="00E60F7B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20" w:anchor="n2147" w:history="1">
        <w:r w:rsidR="00E60F7B" w:rsidRPr="00E60F7B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https://zakon.rada.gov.ua/laws/show/2341-14#n2147</w:t>
        </w:r>
      </w:hyperlink>
      <w:r w:rsidR="00E60F7B" w:rsidRPr="00E60F7B">
        <w:rPr>
          <w:rStyle w:val="a4"/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2A3575" w14:textId="30C72B2F" w:rsidR="006B1377" w:rsidRDefault="006B1377" w:rsidP="00E014E9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3F6053" w14:textId="272DAD8F" w:rsidR="00A51EA9" w:rsidRPr="005D2C44" w:rsidRDefault="006B1377" w:rsidP="005D2C44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D2C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Більше цікавої і корисної інформації на сайтах університету </w:t>
      </w:r>
      <w:hyperlink r:id="rId21" w:history="1">
        <w:r w:rsidRPr="005D2C44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uk-UA"/>
          </w:rPr>
          <w:t>https://kpi.ua/</w:t>
        </w:r>
      </w:hyperlink>
      <w:r w:rsidRPr="005D2C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Департаменту навчально-виховної роботи </w:t>
      </w:r>
      <w:hyperlink r:id="rId22" w:history="1">
        <w:r w:rsidRPr="005D2C44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uk-UA"/>
          </w:rPr>
          <w:t>https://dnvr.kpi.ua/</w:t>
        </w:r>
      </w:hyperlink>
      <w:r w:rsidR="00EE0FF5" w:rsidRPr="005D2C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Департаменту організації освітнього процесу </w:t>
      </w:r>
      <w:hyperlink r:id="rId23" w:history="1">
        <w:r w:rsidR="00EE0FF5" w:rsidRPr="005D2C44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uk-UA"/>
          </w:rPr>
          <w:t>http://osvita.kpi.ua/</w:t>
        </w:r>
      </w:hyperlink>
      <w:r w:rsidR="00EE0FF5" w:rsidRPr="005D2C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D2C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та в телеграмі </w:t>
      </w:r>
      <w:hyperlink r:id="rId24" w:history="1">
        <w:r w:rsidRPr="005D2C44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uk-UA"/>
          </w:rPr>
          <w:t>https://t.me/dnvr_31</w:t>
        </w:r>
      </w:hyperlink>
      <w:r w:rsidRPr="005D2C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5D2C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2C4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</w:t>
      </w:r>
    </w:p>
    <w:sectPr w:rsidR="00A51EA9" w:rsidRPr="005D2C44" w:rsidSect="005D2C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8138E"/>
    <w:multiLevelType w:val="hybridMultilevel"/>
    <w:tmpl w:val="7CC2C4D6"/>
    <w:lvl w:ilvl="0" w:tplc="F3AEDE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A9"/>
    <w:rsid w:val="00127E59"/>
    <w:rsid w:val="00314F5F"/>
    <w:rsid w:val="003F63D2"/>
    <w:rsid w:val="004456AD"/>
    <w:rsid w:val="00451FA5"/>
    <w:rsid w:val="00522B0D"/>
    <w:rsid w:val="005C624C"/>
    <w:rsid w:val="005D2C44"/>
    <w:rsid w:val="006A55BC"/>
    <w:rsid w:val="006B1377"/>
    <w:rsid w:val="00723F37"/>
    <w:rsid w:val="007A7B76"/>
    <w:rsid w:val="007B1513"/>
    <w:rsid w:val="008240C5"/>
    <w:rsid w:val="00A51EA9"/>
    <w:rsid w:val="00BD3092"/>
    <w:rsid w:val="00CE07F8"/>
    <w:rsid w:val="00E014E9"/>
    <w:rsid w:val="00E60F7B"/>
    <w:rsid w:val="00EE0FF5"/>
    <w:rsid w:val="00F66DD1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E3D"/>
  <w15:docId w15:val="{F4CFBBCD-3FFF-4AAC-B330-9CBE1C5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5F"/>
  </w:style>
  <w:style w:type="paragraph" w:styleId="1">
    <w:name w:val="heading 1"/>
    <w:basedOn w:val="a"/>
    <w:link w:val="10"/>
    <w:uiPriority w:val="9"/>
    <w:qFormat/>
    <w:rsid w:val="00A51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1EA9"/>
    <w:rPr>
      <w:i/>
      <w:iCs/>
    </w:rPr>
  </w:style>
  <w:style w:type="character" w:styleId="a4">
    <w:name w:val="Hyperlink"/>
    <w:basedOn w:val="a0"/>
    <w:uiPriority w:val="99"/>
    <w:unhideWhenUsed/>
    <w:rsid w:val="00A51EA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1E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CE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7B1513"/>
  </w:style>
  <w:style w:type="paragraph" w:styleId="a7">
    <w:name w:val="List Paragraph"/>
    <w:basedOn w:val="a"/>
    <w:uiPriority w:val="34"/>
    <w:qFormat/>
    <w:rsid w:val="007B1513"/>
    <w:pPr>
      <w:ind w:left="720"/>
      <w:contextualSpacing/>
    </w:pPr>
  </w:style>
  <w:style w:type="character" w:customStyle="1" w:styleId="rvts9">
    <w:name w:val="rvts9"/>
    <w:basedOn w:val="a0"/>
    <w:rsid w:val="007B1513"/>
  </w:style>
  <w:style w:type="character" w:customStyle="1" w:styleId="UnresolvedMention">
    <w:name w:val="Unresolved Mention"/>
    <w:basedOn w:val="a0"/>
    <w:uiPriority w:val="99"/>
    <w:semiHidden/>
    <w:unhideWhenUsed/>
    <w:rsid w:val="007B1513"/>
    <w:rPr>
      <w:color w:val="605E5C"/>
      <w:shd w:val="clear" w:color="auto" w:fill="E1DFDD"/>
    </w:rPr>
  </w:style>
  <w:style w:type="character" w:customStyle="1" w:styleId="rvts37">
    <w:name w:val="rvts37"/>
    <w:basedOn w:val="a0"/>
    <w:rsid w:val="007B1513"/>
  </w:style>
  <w:style w:type="character" w:customStyle="1" w:styleId="rvts0">
    <w:name w:val="rvts0"/>
    <w:basedOn w:val="a0"/>
    <w:rsid w:val="00127E59"/>
  </w:style>
  <w:style w:type="character" w:styleId="a8">
    <w:name w:val="Strong"/>
    <w:basedOn w:val="a0"/>
    <w:uiPriority w:val="22"/>
    <w:qFormat/>
    <w:rsid w:val="00E60F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.ua/document_control" TargetMode="External"/><Relationship Id="rId13" Type="http://schemas.openxmlformats.org/officeDocument/2006/relationships/hyperlink" Target="https://zakon.rada.gov.ua/laws/show/1556-18" TargetMode="External"/><Relationship Id="rId18" Type="http://schemas.openxmlformats.org/officeDocument/2006/relationships/hyperlink" Target="https://zakon.rada.gov.ua/laws/show/80731-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pi.ua/" TargetMode="External"/><Relationship Id="rId7" Type="http://schemas.openxmlformats.org/officeDocument/2006/relationships/hyperlink" Target="https://kpi.ua/regulations" TargetMode="External"/><Relationship Id="rId12" Type="http://schemas.openxmlformats.org/officeDocument/2006/relationships/hyperlink" Target="https://kpi.ua/admin-rule-hostel" TargetMode="Externa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899-15" TargetMode="External"/><Relationship Id="rId20" Type="http://schemas.openxmlformats.org/officeDocument/2006/relationships/hyperlink" Target="https://zakon.rada.gov.ua/laws/show/2341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pi.ua/statute" TargetMode="External"/><Relationship Id="rId11" Type="http://schemas.openxmlformats.org/officeDocument/2006/relationships/hyperlink" Target="https://kpi.ua/admin-rule" TargetMode="External"/><Relationship Id="rId24" Type="http://schemas.openxmlformats.org/officeDocument/2006/relationships/hyperlink" Target="https://t.me/dnvr_31" TargetMode="External"/><Relationship Id="rId5" Type="http://schemas.openxmlformats.org/officeDocument/2006/relationships/hyperlink" Target="https://kpi.ua/code" TargetMode="External"/><Relationship Id="rId15" Type="http://schemas.openxmlformats.org/officeDocument/2006/relationships/hyperlink" Target="https://zakon.rada.gov.ua/laws/show/1556-18/stru" TargetMode="External"/><Relationship Id="rId23" Type="http://schemas.openxmlformats.org/officeDocument/2006/relationships/hyperlink" Target="http://osvita.kpi.ua/" TargetMode="External"/><Relationship Id="rId10" Type="http://schemas.openxmlformats.org/officeDocument/2006/relationships/hyperlink" Target="http://osvita.kpi.ua/node/178" TargetMode="External"/><Relationship Id="rId19" Type="http://schemas.openxmlformats.org/officeDocument/2006/relationships/hyperlink" Target="https://zakon.rada.gov.ua/laws/show/234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kpi.ua/node/37" TargetMode="External"/><Relationship Id="rId14" Type="http://schemas.openxmlformats.org/officeDocument/2006/relationships/hyperlink" Target="https://zakon.rada.gov.ua/laws/show/1556-18" TargetMode="External"/><Relationship Id="rId22" Type="http://schemas.openxmlformats.org/officeDocument/2006/relationships/hyperlink" Target="https://dnvr.kp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2022-08-27T16:12:00Z</cp:lastPrinted>
  <dcterms:created xsi:type="dcterms:W3CDTF">2022-10-24T17:32:00Z</dcterms:created>
  <dcterms:modified xsi:type="dcterms:W3CDTF">2022-10-24T17:32:00Z</dcterms:modified>
</cp:coreProperties>
</file>